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A4335B">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Convenção Coletiva De Trabalho 2017/2017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A4335B">
                        <w:pPr>
                          <w:rPr>
                            <w:rFonts w:ascii="Arial" w:eastAsia="Times New Roman" w:hAnsi="Arial" w:cs="Arial"/>
                            <w:sz w:val="21"/>
                            <w:szCs w:val="21"/>
                          </w:rPr>
                        </w:pPr>
                      </w:p>
                    </w:tc>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sz w:val="21"/>
                            <w:szCs w:val="21"/>
                          </w:rPr>
                          <w:t xml:space="preserve">RS000157/2017 </w:t>
                        </w:r>
                      </w:p>
                    </w:tc>
                  </w:tr>
                  <w:tr w:rsidR="00000000">
                    <w:trPr>
                      <w:tblCellSpacing w:w="0" w:type="dxa"/>
                    </w:trPr>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A4335B">
                        <w:pPr>
                          <w:rPr>
                            <w:rFonts w:ascii="Arial" w:eastAsia="Times New Roman" w:hAnsi="Arial" w:cs="Arial"/>
                            <w:sz w:val="21"/>
                            <w:szCs w:val="21"/>
                          </w:rPr>
                        </w:pPr>
                      </w:p>
                    </w:tc>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sz w:val="21"/>
                            <w:szCs w:val="21"/>
                          </w:rPr>
                          <w:t xml:space="preserve">03/02/2017 </w:t>
                        </w:r>
                      </w:p>
                    </w:tc>
                  </w:tr>
                  <w:tr w:rsidR="00000000">
                    <w:trPr>
                      <w:tblCellSpacing w:w="0" w:type="dxa"/>
                    </w:trPr>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A4335B">
                        <w:pPr>
                          <w:rPr>
                            <w:rFonts w:ascii="Arial" w:eastAsia="Times New Roman" w:hAnsi="Arial" w:cs="Arial"/>
                            <w:sz w:val="21"/>
                            <w:szCs w:val="21"/>
                          </w:rPr>
                        </w:pPr>
                      </w:p>
                    </w:tc>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sz w:val="21"/>
                            <w:szCs w:val="21"/>
                          </w:rPr>
                          <w:t xml:space="preserve">MR004670/2017 </w:t>
                        </w:r>
                      </w:p>
                    </w:tc>
                  </w:tr>
                  <w:tr w:rsidR="00000000">
                    <w:trPr>
                      <w:tblCellSpacing w:w="0" w:type="dxa"/>
                    </w:trPr>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A4335B">
                        <w:pPr>
                          <w:rPr>
                            <w:rFonts w:ascii="Arial" w:eastAsia="Times New Roman" w:hAnsi="Arial" w:cs="Arial"/>
                            <w:sz w:val="21"/>
                            <w:szCs w:val="21"/>
                          </w:rPr>
                        </w:pPr>
                      </w:p>
                    </w:tc>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sz w:val="21"/>
                            <w:szCs w:val="21"/>
                          </w:rPr>
                          <w:t xml:space="preserve">46274.000148/2017-81 </w:t>
                        </w:r>
                      </w:p>
                    </w:tc>
                  </w:tr>
                  <w:tr w:rsidR="00000000">
                    <w:trPr>
                      <w:tblCellSpacing w:w="0" w:type="dxa"/>
                    </w:trPr>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A4335B">
                        <w:pPr>
                          <w:rPr>
                            <w:rFonts w:ascii="Arial" w:eastAsia="Times New Roman" w:hAnsi="Arial" w:cs="Arial"/>
                            <w:sz w:val="21"/>
                            <w:szCs w:val="21"/>
                          </w:rPr>
                        </w:pPr>
                      </w:p>
                    </w:tc>
                    <w:tc>
                      <w:tcPr>
                        <w:tcW w:w="0" w:type="auto"/>
                        <w:vAlign w:val="center"/>
                        <w:hideMark/>
                      </w:tcPr>
                      <w:p w:rsidR="00000000" w:rsidRDefault="00A4335B">
                        <w:pPr>
                          <w:rPr>
                            <w:rFonts w:ascii="Arial" w:eastAsia="Times New Roman" w:hAnsi="Arial" w:cs="Arial"/>
                            <w:sz w:val="21"/>
                            <w:szCs w:val="21"/>
                          </w:rPr>
                        </w:pPr>
                        <w:r>
                          <w:rPr>
                            <w:rFonts w:ascii="Arial" w:eastAsia="Times New Roman" w:hAnsi="Arial" w:cs="Arial"/>
                            <w:sz w:val="21"/>
                            <w:szCs w:val="21"/>
                          </w:rPr>
                          <w:t xml:space="preserve">30/01/2017 </w:t>
                        </w:r>
                      </w:p>
                    </w:tc>
                  </w:tr>
                </w:tbl>
                <w:p w:rsidR="00000000" w:rsidRDefault="00A4335B">
                  <w:pPr>
                    <w:rPr>
                      <w:rFonts w:eastAsia="Times New Roman"/>
                    </w:rPr>
                  </w:pPr>
                </w:p>
                <w:p w:rsidR="00000000" w:rsidRDefault="00A4335B">
                  <w:pPr>
                    <w:pStyle w:val="NormalWeb"/>
                  </w:pPr>
                  <w:r>
                    <w:rPr>
                      <w:b/>
                      <w:bCs/>
                    </w:rPr>
                    <w:t>Confira a autenticidade no endereço http://www3.mte.gov.br/sistemas/mediador/.</w:t>
                  </w:r>
                  <w:r>
                    <w:rPr>
                      <w:b/>
                      <w:bCs/>
                    </w:rPr>
                    <w:t xml:space="preserve"> </w:t>
                  </w:r>
                </w:p>
                <w:p w:rsidR="00000000" w:rsidRDefault="00A4335B">
                  <w:pPr>
                    <w:rPr>
                      <w:rFonts w:eastAsia="Times New Roman"/>
                    </w:rPr>
                  </w:pPr>
                </w:p>
              </w:tc>
            </w:tr>
            <w:tr w:rsidR="00000000">
              <w:trPr>
                <w:tblCellSpacing w:w="0" w:type="dxa"/>
              </w:trPr>
              <w:tc>
                <w:tcPr>
                  <w:tcW w:w="0" w:type="auto"/>
                  <w:vAlign w:val="center"/>
                  <w:hideMark/>
                </w:tcPr>
                <w:p w:rsidR="00000000" w:rsidRDefault="00A4335B">
                  <w:pPr>
                    <w:pStyle w:val="NormalWeb"/>
                    <w:rPr>
                      <w:rFonts w:ascii="Arial" w:hAnsi="Arial" w:cs="Arial"/>
                      <w:sz w:val="21"/>
                      <w:szCs w:val="21"/>
                    </w:rPr>
                  </w:pPr>
                  <w:r>
                    <w:rPr>
                      <w:rFonts w:ascii="Arial" w:hAnsi="Arial" w:cs="Arial"/>
                      <w:sz w:val="21"/>
                      <w:szCs w:val="21"/>
                    </w:rPr>
                    <w:t>SIND DOS TRAB NAS IND DA CONST E DO MOB DE SANTA MARIA, CNPJ n. 88.686.472/0001-90, neste ato representado(a) por seu Presidente, Sr(a). CIRLON BIRAY ALMEIDA MOREIRA;</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t>SINDICATO DA INDUST DA CONSTRUCAO CIVIL DE SANTA MARIA, CNPJ n. 01.275.003/0001-09, neste ato representado(a) por seu Presidente, Sr(a). ROGELIO ZANINI;</w:t>
                  </w:r>
                  <w:r>
                    <w:rPr>
                      <w:rFonts w:ascii="Arial" w:hAnsi="Arial" w:cs="Arial"/>
                      <w:sz w:val="21"/>
                      <w:szCs w:val="21"/>
                    </w:rPr>
                    <w:br/>
                    <w:t> </w:t>
                  </w:r>
                  <w:r>
                    <w:rPr>
                      <w:rFonts w:ascii="Arial" w:hAnsi="Arial" w:cs="Arial"/>
                      <w:sz w:val="21"/>
                      <w:szCs w:val="21"/>
                    </w:rPr>
                    <w:br/>
                    <w:t>celebram a presente CONVENÇÃO COLETIVA DE TRABALHO, estipulando as condições de trabalho previstas na</w:t>
                  </w:r>
                  <w:r>
                    <w:rPr>
                      <w:rFonts w:ascii="Arial" w:hAnsi="Arial" w:cs="Arial"/>
                      <w:sz w:val="21"/>
                      <w:szCs w:val="21"/>
                    </w:rPr>
                    <w:t xml:space="preserve">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da presente Convenção Coletiva de Trabalho no período de 01º de janeiro de 2017 a 31 de dezembro de 2017 e a data-base da categoria em 01º de janeiro.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CLÁUSUL</w:t>
                  </w:r>
                  <w:r>
                    <w:rPr>
                      <w:rFonts w:ascii="Arial" w:hAnsi="Arial" w:cs="Arial"/>
                      <w:b/>
                      <w:bCs/>
                      <w:sz w:val="21"/>
                      <w:szCs w:val="21"/>
                    </w:rPr>
                    <w:t xml:space="preserve">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A presente Convenção Coletiva de Trabalho abrangerá a(s) categoria(s) </w:t>
                  </w:r>
                  <w:r>
                    <w:rPr>
                      <w:rFonts w:ascii="Arial" w:hAnsi="Arial" w:cs="Arial"/>
                      <w:b/>
                      <w:bCs/>
                      <w:sz w:val="21"/>
                      <w:szCs w:val="21"/>
                    </w:rPr>
                    <w:t>Empregados em construção civil, pedreiros, carpinteiros, eletricistas, pintores, armadores de ferro, instaladores hidráulicos, indústria de artefatos de cimento</w:t>
                  </w:r>
                  <w:r>
                    <w:rPr>
                      <w:rFonts w:ascii="Arial" w:hAnsi="Arial" w:cs="Arial"/>
                      <w:b/>
                      <w:bCs/>
                      <w:sz w:val="21"/>
                      <w:szCs w:val="21"/>
                    </w:rPr>
                    <w:t xml:space="preserve">, indústria de gesso, serventes e auxiliares em geral de todas as </w:t>
                  </w:r>
                  <w:r>
                    <w:rPr>
                      <w:rFonts w:ascii="Arial" w:hAnsi="Arial" w:cs="Arial"/>
                      <w:b/>
                      <w:bCs/>
                      <w:sz w:val="21"/>
                      <w:szCs w:val="21"/>
                    </w:rPr>
                    <w:lastRenderedPageBreak/>
                    <w:t>categorias abrangidas</w:t>
                  </w:r>
                  <w:r>
                    <w:rPr>
                      <w:rFonts w:ascii="Arial" w:hAnsi="Arial" w:cs="Arial"/>
                      <w:sz w:val="21"/>
                      <w:szCs w:val="21"/>
                    </w:rPr>
                    <w:t xml:space="preserve">, com abrangência territorial em </w:t>
                  </w:r>
                  <w:r>
                    <w:rPr>
                      <w:rFonts w:ascii="Arial" w:hAnsi="Arial" w:cs="Arial"/>
                      <w:b/>
                      <w:bCs/>
                      <w:sz w:val="21"/>
                      <w:szCs w:val="21"/>
                    </w:rPr>
                    <w:t>Agudo/RS, Faxinal Do Soturno/RS, Ivorá/RS, Nova Palma/RS, Santa Maria/RS e São Pedro Do Sul/RS</w:t>
                  </w:r>
                  <w:r>
                    <w:rPr>
                      <w:rFonts w:ascii="Arial" w:hAnsi="Arial" w:cs="Arial"/>
                      <w:sz w:val="21"/>
                      <w:szCs w:val="21"/>
                    </w:rPr>
                    <w:t>.</w:t>
                  </w:r>
                  <w:r>
                    <w:rPr>
                      <w:rFonts w:ascii="Arial" w:hAnsi="Arial" w:cs="Arial"/>
                      <w:sz w:val="21"/>
                      <w:szCs w:val="21"/>
                    </w:rPr>
                    <w:t xml:space="preserve"> </w:t>
                  </w:r>
                </w:p>
                <w:p w:rsidR="00000000" w:rsidRDefault="00A4335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Pis</w:t>
                  </w:r>
                  <w:r>
                    <w:rPr>
                      <w:rFonts w:ascii="Arial" w:eastAsia="Times New Roman" w:hAnsi="Arial" w:cs="Arial"/>
                      <w:b/>
                      <w:bCs/>
                      <w:sz w:val="21"/>
                      <w:szCs w:val="21"/>
                    </w:rPr>
                    <w:t xml:space="preserve">o Salarial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TERCEIRA - PISOS SALARIAIS MÍNIMOS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 xml:space="preserve">Ficam assegurados, a partir de </w:t>
                  </w:r>
                  <w:r>
                    <w:rPr>
                      <w:rStyle w:val="Forte"/>
                      <w:rFonts w:ascii="Arial" w:hAnsi="Arial" w:cs="Arial"/>
                      <w:sz w:val="27"/>
                      <w:szCs w:val="27"/>
                    </w:rPr>
                    <w:t xml:space="preserve">1º de janeiro de 2017 </w:t>
                  </w:r>
                  <w:r>
                    <w:rPr>
                      <w:rFonts w:ascii="Arial" w:hAnsi="Arial" w:cs="Arial"/>
                      <w:sz w:val="27"/>
                      <w:szCs w:val="27"/>
                    </w:rPr>
                    <w:t>os seguintes pisos salariais para os segmentos da categoria profissional abaixo</w:t>
                  </w:r>
                  <w:r>
                    <w:rPr>
                      <w:rFonts w:ascii="Arial" w:hAnsi="Arial" w:cs="Arial"/>
                      <w:sz w:val="27"/>
                      <w:szCs w:val="27"/>
                    </w:rPr>
                    <w:t>:</w:t>
                  </w:r>
                </w:p>
                <w:p w:rsidR="00000000" w:rsidRDefault="00A4335B">
                  <w:pPr>
                    <w:pStyle w:val="NormalWeb"/>
                    <w:jc w:val="both"/>
                    <w:rPr>
                      <w:rFonts w:ascii="Arial" w:hAnsi="Arial" w:cs="Arial"/>
                      <w:sz w:val="21"/>
                      <w:szCs w:val="21"/>
                    </w:rPr>
                  </w:pPr>
                  <w:r>
                    <w:rPr>
                      <w:rFonts w:ascii="Arial" w:hAnsi="Arial" w:cs="Arial"/>
                      <w:sz w:val="27"/>
                      <w:szCs w:val="27"/>
                    </w:rPr>
                    <w:t xml:space="preserve">Aos  serventes de obras </w:t>
                  </w:r>
                  <w:r>
                    <w:rPr>
                      <w:rStyle w:val="Forte"/>
                      <w:rFonts w:ascii="Arial" w:hAnsi="Arial" w:cs="Arial"/>
                      <w:sz w:val="27"/>
                      <w:szCs w:val="27"/>
                    </w:rPr>
                    <w:t>R$ 1.177,00</w:t>
                  </w:r>
                  <w:r>
                    <w:rPr>
                      <w:rFonts w:ascii="Arial" w:hAnsi="Arial" w:cs="Arial"/>
                      <w:sz w:val="27"/>
                      <w:szCs w:val="27"/>
                    </w:rPr>
                    <w:t xml:space="preserve"> (hum mil  </w:t>
                  </w:r>
                  <w:r>
                    <w:rPr>
                      <w:rFonts w:ascii="Arial" w:hAnsi="Arial" w:cs="Arial"/>
                      <w:sz w:val="27"/>
                      <w:szCs w:val="27"/>
                    </w:rPr>
                    <w:t xml:space="preserve">cento e setenta e sete reais)  por mês; </w:t>
                  </w:r>
                </w:p>
                <w:p w:rsidR="00000000" w:rsidRDefault="00A4335B">
                  <w:pPr>
                    <w:pStyle w:val="NormalWeb"/>
                    <w:jc w:val="both"/>
                    <w:rPr>
                      <w:rFonts w:ascii="Arial" w:hAnsi="Arial" w:cs="Arial"/>
                      <w:sz w:val="21"/>
                      <w:szCs w:val="21"/>
                    </w:rPr>
                  </w:pPr>
                  <w:r>
                    <w:rPr>
                      <w:rFonts w:ascii="Arial" w:hAnsi="Arial" w:cs="Arial"/>
                      <w:sz w:val="27"/>
                      <w:szCs w:val="27"/>
                    </w:rPr>
                    <w:t>Aos trabalhadores em almoxarifado, operador de betoneira, operador de guincho, auxiliar de administração da construção civil, vigia de obras, cozinheiro, auxiliar de montador de redes, torres e eletrificação ou tele</w:t>
                  </w:r>
                  <w:r>
                    <w:rPr>
                      <w:rFonts w:ascii="Arial" w:hAnsi="Arial" w:cs="Arial"/>
                      <w:sz w:val="27"/>
                      <w:szCs w:val="27"/>
                    </w:rPr>
                    <w:t xml:space="preserve">fonia em geral e meio-oficial  </w:t>
                  </w:r>
                  <w:r>
                    <w:rPr>
                      <w:rStyle w:val="Forte"/>
                      <w:rFonts w:ascii="Arial" w:hAnsi="Arial" w:cs="Arial"/>
                      <w:sz w:val="27"/>
                      <w:szCs w:val="27"/>
                    </w:rPr>
                    <w:t>R$ 1.296,00</w:t>
                  </w:r>
                  <w:r>
                    <w:rPr>
                      <w:rFonts w:ascii="Arial" w:hAnsi="Arial" w:cs="Arial"/>
                      <w:sz w:val="27"/>
                      <w:szCs w:val="27"/>
                    </w:rPr>
                    <w:t>  (hum mil duzentos e noventa e seis reais) por mês;</w:t>
                  </w:r>
                </w:p>
                <w:p w:rsidR="00000000" w:rsidRDefault="00A4335B">
                  <w:pPr>
                    <w:pStyle w:val="NormalWeb"/>
                    <w:jc w:val="both"/>
                    <w:rPr>
                      <w:rFonts w:ascii="Arial" w:hAnsi="Arial" w:cs="Arial"/>
                      <w:sz w:val="21"/>
                      <w:szCs w:val="21"/>
                    </w:rPr>
                  </w:pPr>
                  <w:r>
                    <w:rPr>
                      <w:rFonts w:ascii="Arial" w:hAnsi="Arial" w:cs="Arial"/>
                      <w:sz w:val="27"/>
                      <w:szCs w:val="27"/>
                    </w:rPr>
                    <w:t>Aos profissionais assim considerados os pedreiros, ferreiros, carpinteiros, pintores, encanadores, parqueteiros, vidraceiros, azulejistas, oficiais operadores de</w:t>
                  </w:r>
                  <w:r>
                    <w:rPr>
                      <w:rFonts w:ascii="Arial" w:hAnsi="Arial" w:cs="Arial"/>
                      <w:sz w:val="27"/>
                      <w:szCs w:val="27"/>
                    </w:rPr>
                    <w:t xml:space="preserve"> serviços para construção de redes, gesseiros, montador de drywall, telefonia, eletrificação, manutenção e conservação de redes, eletricistas prediais, armador de ferro de artefato de cimento e operador de elevador tipo cremalheira  </w:t>
                  </w:r>
                  <w:r>
                    <w:rPr>
                      <w:rStyle w:val="Forte"/>
                      <w:rFonts w:ascii="Arial" w:hAnsi="Arial" w:cs="Arial"/>
                      <w:sz w:val="27"/>
                      <w:szCs w:val="27"/>
                    </w:rPr>
                    <w:t>R$ 1.417,00</w:t>
                  </w:r>
                  <w:r>
                    <w:rPr>
                      <w:rFonts w:ascii="Arial" w:hAnsi="Arial" w:cs="Arial"/>
                      <w:sz w:val="27"/>
                      <w:szCs w:val="27"/>
                    </w:rPr>
                    <w:t xml:space="preserve"> (hum mil  q</w:t>
                  </w:r>
                  <w:r>
                    <w:rPr>
                      <w:rFonts w:ascii="Arial" w:hAnsi="Arial" w:cs="Arial"/>
                      <w:sz w:val="27"/>
                      <w:szCs w:val="27"/>
                    </w:rPr>
                    <w:t>uatrocentos e dezessete reais) por mês;</w:t>
                  </w:r>
                </w:p>
                <w:p w:rsidR="00000000" w:rsidRDefault="00A4335B">
                  <w:pPr>
                    <w:pStyle w:val="NormalWeb"/>
                    <w:jc w:val="both"/>
                    <w:rPr>
                      <w:rFonts w:ascii="Arial" w:hAnsi="Arial" w:cs="Arial"/>
                      <w:sz w:val="21"/>
                      <w:szCs w:val="21"/>
                    </w:rPr>
                  </w:pPr>
                  <w:r>
                    <w:rPr>
                      <w:rFonts w:ascii="Arial" w:hAnsi="Arial" w:cs="Arial"/>
                      <w:sz w:val="27"/>
                      <w:szCs w:val="27"/>
                    </w:rPr>
                    <w:lastRenderedPageBreak/>
                    <w:t>E aos profissionais mestre de obras</w:t>
                  </w:r>
                  <w:r>
                    <w:rPr>
                      <w:rStyle w:val="Forte"/>
                      <w:rFonts w:ascii="Arial" w:hAnsi="Arial" w:cs="Arial"/>
                      <w:sz w:val="27"/>
                      <w:szCs w:val="27"/>
                    </w:rPr>
                    <w:t xml:space="preserve"> R$ 1.700,00</w:t>
                  </w:r>
                  <w:r>
                    <w:rPr>
                      <w:rFonts w:ascii="Arial" w:hAnsi="Arial" w:cs="Arial"/>
                      <w:sz w:val="27"/>
                      <w:szCs w:val="27"/>
                    </w:rPr>
                    <w:t xml:space="preserve"> (hum mil e setecentos reais) por mês.</w:t>
                  </w:r>
                </w:p>
                <w:p w:rsidR="00000000" w:rsidRDefault="00A4335B">
                  <w:pPr>
                    <w:pStyle w:val="NormalWeb"/>
                    <w:jc w:val="both"/>
                    <w:rPr>
                      <w:rFonts w:ascii="Arial" w:hAnsi="Arial" w:cs="Arial"/>
                      <w:sz w:val="21"/>
                      <w:szCs w:val="21"/>
                    </w:rPr>
                  </w:pPr>
                  <w:r>
                    <w:rPr>
                      <w:rFonts w:ascii="Arial" w:hAnsi="Arial" w:cs="Arial"/>
                      <w:sz w:val="21"/>
                      <w:szCs w:val="21"/>
                    </w:rPr>
                    <w:t> </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Primeiro: </w:t>
                  </w:r>
                  <w:r>
                    <w:rPr>
                      <w:rFonts w:ascii="Arial" w:hAnsi="Arial" w:cs="Arial"/>
                      <w:sz w:val="27"/>
                      <w:szCs w:val="27"/>
                    </w:rPr>
                    <w:t>A categoria de meio-oficial enquadrará o servente de obras executando serviços realizados por profissionais.</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Segundo: </w:t>
                  </w:r>
                  <w:r>
                    <w:rPr>
                      <w:rFonts w:ascii="Arial" w:hAnsi="Arial" w:cs="Arial"/>
                      <w:sz w:val="27"/>
                      <w:szCs w:val="27"/>
                    </w:rPr>
                    <w:t>A presente convenção será aplicada às empresas de artefatos de cimento e as demais categorias enquadradas no âmbito da Construção Civil.</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QUARTA - REAJUSTE SALARIAL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integrantes d</w:t>
                  </w:r>
                  <w:r>
                    <w:rPr>
                      <w:rFonts w:ascii="Arial" w:hAnsi="Arial" w:cs="Arial"/>
                      <w:sz w:val="27"/>
                      <w:szCs w:val="27"/>
                    </w:rPr>
                    <w:t>a categoria econômica representada pelo sindicato suscitado concederão a todos os seus empregados integrantes da categoria profissional representada pelo sindicato suscitante e FETICOM/RS, a partir de 1º de janeiro de 2017, uma correção salarial equivalent</w:t>
                  </w:r>
                  <w:r>
                    <w:rPr>
                      <w:rFonts w:ascii="Arial" w:hAnsi="Arial" w:cs="Arial"/>
                      <w:sz w:val="27"/>
                      <w:szCs w:val="27"/>
                    </w:rPr>
                    <w:t>e a 7% (sete por cento) excluindo a cláusula terceira, que já obteve a correção salarial. Aos demais se aplica o referido índice, inclusive para os trabalhadores que ganham acima do piso da categoria, a incidir sobre os respectivos salários em reais de jul</w:t>
                  </w:r>
                  <w:r>
                    <w:rPr>
                      <w:rFonts w:ascii="Arial" w:hAnsi="Arial" w:cs="Arial"/>
                      <w:sz w:val="27"/>
                      <w:szCs w:val="27"/>
                    </w:rPr>
                    <w:t>ho de 2016.</w:t>
                  </w:r>
                </w:p>
                <w:p w:rsidR="00000000" w:rsidRDefault="00A4335B">
                  <w:pPr>
                    <w:pStyle w:val="NormalWeb"/>
                    <w:jc w:val="both"/>
                    <w:rPr>
                      <w:rFonts w:ascii="Arial" w:hAnsi="Arial" w:cs="Arial"/>
                      <w:sz w:val="21"/>
                      <w:szCs w:val="21"/>
                    </w:rPr>
                  </w:pPr>
                  <w:r>
                    <w:rPr>
                      <w:rStyle w:val="Forte"/>
                      <w:rFonts w:ascii="Arial" w:hAnsi="Arial" w:cs="Arial"/>
                      <w:bCs w:val="0"/>
                      <w:color w:val="000000"/>
                      <w:sz w:val="27"/>
                      <w:szCs w:val="27"/>
                    </w:rPr>
                    <w:t>Parágrafo Primeiro</w:t>
                  </w:r>
                  <w:r>
                    <w:rPr>
                      <w:rStyle w:val="Forte"/>
                      <w:rFonts w:ascii="Arial" w:hAnsi="Arial" w:cs="Arial"/>
                      <w:bCs w:val="0"/>
                      <w:color w:val="000000"/>
                      <w:sz w:val="27"/>
                      <w:szCs w:val="27"/>
                    </w:rPr>
                    <w:t>:</w:t>
                  </w:r>
                  <w:r>
                    <w:rPr>
                      <w:rFonts w:ascii="Arial" w:hAnsi="Arial" w:cs="Arial"/>
                      <w:color w:val="000000"/>
                      <w:sz w:val="27"/>
                      <w:szCs w:val="27"/>
                    </w:rPr>
                    <w:t xml:space="preserve"> Os empregados admitidos após 17 de de janeiro de 2016 terão seus salários reajustados, proporcionalmente, na forma da tabela abaixo, devendo o fator de reajustamento incidir em reais, conforme o caso</w:t>
                  </w:r>
                  <w:r>
                    <w:rPr>
                      <w:rFonts w:ascii="Arial" w:hAnsi="Arial" w:cs="Arial"/>
                      <w:color w:val="000000"/>
                      <w:sz w:val="27"/>
                      <w:szCs w:val="27"/>
                    </w:rPr>
                    <w:t>:</w:t>
                  </w:r>
                </w:p>
                <w:p w:rsidR="00000000" w:rsidRDefault="00A4335B">
                  <w:pPr>
                    <w:pStyle w:val="NormalWeb"/>
                    <w:jc w:val="center"/>
                    <w:rPr>
                      <w:rFonts w:ascii="Arial" w:hAnsi="Arial" w:cs="Arial"/>
                      <w:sz w:val="21"/>
                      <w:szCs w:val="21"/>
                    </w:rPr>
                  </w:pPr>
                  <w:r>
                    <w:rPr>
                      <w:rFonts w:ascii="Arial" w:hAnsi="Arial" w:cs="Arial"/>
                      <w:sz w:val="21"/>
                      <w:szCs w:val="21"/>
                    </w:rPr>
                    <w:lastRenderedPageBreak/>
                    <w:t>  </w:t>
                  </w:r>
                </w:p>
                <w:tbl>
                  <w:tblPr>
                    <w:tblW w:w="47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7"/>
                    <w:gridCol w:w="2383"/>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A4335B">
                        <w:pPr>
                          <w:pStyle w:val="NormalWeb"/>
                          <w:jc w:val="center"/>
                        </w:pPr>
                        <w:r>
                          <w:rPr>
                            <w:rStyle w:val="Forte"/>
                            <w:rFonts w:ascii="Arial" w:hAnsi="Arial" w:cs="Arial"/>
                            <w:sz w:val="27"/>
                            <w:szCs w:val="27"/>
                          </w:rPr>
                          <w:t>Admitidos Até</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Style w:val="Forte"/>
                            <w:rFonts w:ascii="Arial" w:hAnsi="Arial" w:cs="Arial"/>
                            <w:sz w:val="27"/>
                            <w:szCs w:val="27"/>
                          </w:rPr>
                          <w:t>      </w:t>
                        </w:r>
                        <w:r>
                          <w:rPr>
                            <w:rStyle w:val="Forte"/>
                            <w:rFonts w:ascii="Arial" w:hAnsi="Arial" w:cs="Arial"/>
                            <w:sz w:val="27"/>
                            <w:szCs w:val="27"/>
                          </w:rPr>
                          <w:t>    Reajuste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17/01/2016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7,00%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16/02/2016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6,38%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17/03/2016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5,80%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17/04/2016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5,22%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16/05/2016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4,64%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17/06/2016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4,06%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16/07/2016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3,48%</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17/08/2016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2,90%</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17/09/2016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2,32%</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16/10/2016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1,74%</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17/11/2016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1,16%</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pPr>
                        <w:r>
                          <w:rPr>
                            <w:rFonts w:ascii="Arial" w:hAnsi="Arial" w:cs="Arial"/>
                            <w:sz w:val="27"/>
                            <w:szCs w:val="27"/>
                          </w:rPr>
                          <w:t>16/12/2016</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4335B">
                        <w:pPr>
                          <w:pStyle w:val="NormalWeb"/>
                          <w:jc w:val="center"/>
                        </w:pPr>
                        <w:r>
                          <w:rPr>
                            <w:rFonts w:ascii="Arial" w:hAnsi="Arial" w:cs="Arial"/>
                            <w:sz w:val="27"/>
                            <w:szCs w:val="27"/>
                          </w:rPr>
                          <w:t>0,58%</w:t>
                        </w:r>
                      </w:p>
                    </w:tc>
                  </w:tr>
                </w:tbl>
                <w:p w:rsidR="00000000" w:rsidRDefault="00A4335B">
                  <w:pPr>
                    <w:pStyle w:val="NormalWeb"/>
                    <w:jc w:val="both"/>
                    <w:rPr>
                      <w:rFonts w:ascii="Arial" w:hAnsi="Arial" w:cs="Arial"/>
                      <w:sz w:val="21"/>
                      <w:szCs w:val="21"/>
                    </w:rPr>
                  </w:pPr>
                  <w:r>
                    <w:rPr>
                      <w:rFonts w:ascii="Arial" w:hAnsi="Arial" w:cs="Arial"/>
                      <w:sz w:val="21"/>
                      <w:szCs w:val="21"/>
                    </w:rPr>
                    <w:t> </w:t>
                  </w:r>
                </w:p>
                <w:p w:rsidR="00000000" w:rsidRDefault="00A4335B">
                  <w:pPr>
                    <w:pStyle w:val="Recuodecorpodetexto3"/>
                    <w:spacing w:before="0" w:beforeAutospacing="0" w:after="0" w:afterAutospacing="0"/>
                    <w:jc w:val="both"/>
                    <w:rPr>
                      <w:rFonts w:ascii="Arial" w:hAnsi="Arial" w:cs="Arial"/>
                      <w:sz w:val="21"/>
                      <w:szCs w:val="21"/>
                    </w:rPr>
                  </w:pPr>
                  <w:r>
                    <w:rPr>
                      <w:rFonts w:ascii="Arial" w:hAnsi="Arial" w:cs="Arial"/>
                      <w:sz w:val="21"/>
                      <w:szCs w:val="21"/>
                    </w:rPr>
                    <w:t> </w:t>
                  </w:r>
                  <w:r>
                    <w:rPr>
                      <w:rStyle w:val="Forte"/>
                      <w:rFonts w:ascii="Arial" w:hAnsi="Arial" w:cs="Arial"/>
                      <w:bCs w:val="0"/>
                      <w:color w:val="000000"/>
                      <w:sz w:val="27"/>
                      <w:szCs w:val="27"/>
                    </w:rPr>
                    <w:t>Parágrafo Segundo:</w:t>
                  </w:r>
                  <w:r>
                    <w:rPr>
                      <w:rFonts w:ascii="Arial" w:hAnsi="Arial" w:cs="Arial"/>
                      <w:color w:val="000000"/>
                      <w:sz w:val="27"/>
                      <w:szCs w:val="27"/>
                    </w:rPr>
                    <w:t xml:space="preserve"> Serã</w:t>
                  </w:r>
                  <w:r>
                    <w:rPr>
                      <w:rFonts w:ascii="Arial" w:hAnsi="Arial" w:cs="Arial"/>
                      <w:color w:val="000000"/>
                      <w:sz w:val="27"/>
                      <w:szCs w:val="27"/>
                    </w:rPr>
                    <w:t>o objeto de compensação todos os reajustes ou majorações salariais ocorridos no período revisando, tenham sido eles espontâneos ou compulsórios, não sendo compensáveis, contudo, aqueles havidos em decorrência de promoção ou equiparação salarial determinada</w:t>
                  </w:r>
                  <w:r>
                    <w:rPr>
                      <w:rFonts w:ascii="Arial" w:hAnsi="Arial" w:cs="Arial"/>
                      <w:color w:val="000000"/>
                      <w:sz w:val="27"/>
                      <w:szCs w:val="27"/>
                    </w:rPr>
                    <w:t xml:space="preserve"> por sentença transitada em julgado.</w:t>
                  </w:r>
                </w:p>
                <w:p w:rsidR="00000000" w:rsidRDefault="00A4335B">
                  <w:pPr>
                    <w:pStyle w:val="Recuodecorpodetexto3"/>
                    <w:spacing w:before="0" w:beforeAutospacing="0" w:after="0" w:afterAutospacing="0"/>
                    <w:jc w:val="both"/>
                    <w:rPr>
                      <w:rFonts w:ascii="Arial" w:hAnsi="Arial" w:cs="Arial"/>
                      <w:sz w:val="21"/>
                      <w:szCs w:val="21"/>
                    </w:rPr>
                  </w:pPr>
                  <w:r>
                    <w:rPr>
                      <w:rFonts w:ascii="Arial" w:hAnsi="Arial" w:cs="Arial"/>
                      <w:sz w:val="21"/>
                      <w:szCs w:val="21"/>
                    </w:rPr>
                    <w:t> </w:t>
                  </w:r>
                </w:p>
                <w:p w:rsidR="00000000" w:rsidRDefault="00A4335B">
                  <w:pPr>
                    <w:pStyle w:val="Recuodecorpodetexto3"/>
                    <w:spacing w:before="0" w:beforeAutospacing="0" w:after="0" w:afterAutospacing="0"/>
                    <w:jc w:val="both"/>
                    <w:rPr>
                      <w:rFonts w:ascii="Arial" w:hAnsi="Arial" w:cs="Arial"/>
                      <w:sz w:val="21"/>
                      <w:szCs w:val="21"/>
                    </w:rPr>
                  </w:pPr>
                  <w:r>
                    <w:rPr>
                      <w:rStyle w:val="Forte"/>
                      <w:rFonts w:ascii="Arial" w:hAnsi="Arial" w:cs="Arial"/>
                      <w:bCs w:val="0"/>
                      <w:color w:val="000000"/>
                      <w:sz w:val="27"/>
                      <w:szCs w:val="27"/>
                    </w:rPr>
                    <w:t>Parágrafo Terceiro:</w:t>
                  </w:r>
                  <w:r>
                    <w:rPr>
                      <w:rFonts w:ascii="Arial" w:hAnsi="Arial" w:cs="Arial"/>
                      <w:color w:val="000000"/>
                      <w:sz w:val="27"/>
                      <w:szCs w:val="27"/>
                    </w:rPr>
                    <w:t xml:space="preserve"> Em nenhuma hipótese o empregado mais novo na empresa poderá vir a perceber salário superior ao do empregado mais antigo na mesma função, por força da proporcionalidade ajustada no parágrafo primeir</w:t>
                  </w:r>
                  <w:r>
                    <w:rPr>
                      <w:rFonts w:ascii="Arial" w:hAnsi="Arial" w:cs="Arial"/>
                      <w:color w:val="000000"/>
                      <w:sz w:val="27"/>
                      <w:szCs w:val="27"/>
                    </w:rPr>
                    <w:t>o acima.</w:t>
                  </w:r>
                </w:p>
                <w:p w:rsidR="00000000" w:rsidRDefault="00A4335B">
                  <w:pPr>
                    <w:pStyle w:val="Recuodecorpodetexto3"/>
                    <w:spacing w:before="0" w:beforeAutospacing="0" w:after="0" w:afterAutospacing="0"/>
                    <w:jc w:val="both"/>
                    <w:rPr>
                      <w:rFonts w:ascii="Arial" w:hAnsi="Arial" w:cs="Arial"/>
                      <w:sz w:val="21"/>
                      <w:szCs w:val="21"/>
                    </w:rPr>
                  </w:pPr>
                  <w:r>
                    <w:rPr>
                      <w:rFonts w:ascii="Arial" w:hAnsi="Arial" w:cs="Arial"/>
                      <w:sz w:val="21"/>
                      <w:szCs w:val="21"/>
                    </w:rPr>
                    <w:t> </w:t>
                  </w:r>
                </w:p>
                <w:p w:rsidR="00000000" w:rsidRDefault="00A4335B">
                  <w:pPr>
                    <w:pStyle w:val="Recuodecorpodetexto3"/>
                    <w:spacing w:before="0" w:beforeAutospacing="0" w:after="0" w:afterAutospacing="0"/>
                    <w:jc w:val="both"/>
                    <w:rPr>
                      <w:rFonts w:ascii="Arial" w:hAnsi="Arial" w:cs="Arial"/>
                      <w:sz w:val="21"/>
                      <w:szCs w:val="21"/>
                    </w:rPr>
                  </w:pPr>
                  <w:r>
                    <w:rPr>
                      <w:rStyle w:val="Forte"/>
                      <w:rFonts w:ascii="Arial" w:hAnsi="Arial" w:cs="Arial"/>
                      <w:bCs w:val="0"/>
                      <w:color w:val="000000"/>
                      <w:sz w:val="27"/>
                      <w:szCs w:val="27"/>
                    </w:rPr>
                    <w:lastRenderedPageBreak/>
                    <w:t>Parágrafo Quarto:</w:t>
                  </w:r>
                  <w:r>
                    <w:rPr>
                      <w:rFonts w:ascii="Arial" w:hAnsi="Arial" w:cs="Arial"/>
                      <w:color w:val="000000"/>
                      <w:sz w:val="27"/>
                      <w:szCs w:val="27"/>
                    </w:rPr>
                    <w:t xml:space="preserve"> Na hipótese do empregador possuir tabela de salários reconhecida pelo sindicato suscitante, para seus empregados não se aplicarão as normas contidas no pará</w:t>
                  </w:r>
                  <w:r>
                    <w:rPr>
                      <w:rFonts w:ascii="Arial" w:hAnsi="Arial" w:cs="Arial"/>
                      <w:color w:val="000000"/>
                      <w:sz w:val="27"/>
                      <w:szCs w:val="27"/>
                    </w:rPr>
                    <w:t>grafo primeiro acima, devendo a tabela salarial vir a ser reajustada pela aplicação de um dos índices fixados no mesmo parágrafo primeiro, em razão da data do início da vigência da respectiva tabela.</w:t>
                  </w:r>
                </w:p>
                <w:p w:rsidR="00000000" w:rsidRDefault="00A4335B">
                  <w:pPr>
                    <w:ind w:firstLine="708"/>
                    <w:jc w:val="both"/>
                  </w:pPr>
                  <w:r>
                    <w:t> </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Pagamento de Salário </w:t>
                  </w:r>
                  <w:r>
                    <w:rPr>
                      <w:rFonts w:ascii="Arial" w:eastAsia="Times New Roman" w:hAnsi="Arial" w:cs="Arial"/>
                      <w:b/>
                      <w:bCs/>
                      <w:sz w:val="21"/>
                      <w:szCs w:val="21"/>
                    </w:rPr>
                    <w:t></w:t>
                  </w:r>
                  <w:r>
                    <w:rPr>
                      <w:rFonts w:ascii="Arial" w:eastAsia="Times New Roman" w:hAnsi="Arial" w:cs="Arial"/>
                      <w:b/>
                      <w:bCs/>
                      <w:sz w:val="21"/>
                      <w:szCs w:val="21"/>
                    </w:rPr>
                    <w:t xml:space="preserve"> Formas e Prazos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CLÁUSULA Q</w:t>
                  </w:r>
                  <w:r>
                    <w:rPr>
                      <w:rFonts w:ascii="Arial" w:eastAsia="Times New Roman" w:hAnsi="Arial" w:cs="Arial"/>
                      <w:b/>
                      <w:bCs/>
                      <w:sz w:val="21"/>
                      <w:szCs w:val="21"/>
                    </w:rPr>
                    <w:t xml:space="preserve">UINTA - PAGAMENTO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na medida de suas disponibilidades, efetuarão o pagamento de seus empregados em até uma hora após o horário normal de trabalho. Sempre que o pagamento for efetuado após este período, o empregado receberá como hora extraord</w:t>
                  </w:r>
                  <w:r>
                    <w:rPr>
                      <w:rFonts w:ascii="Arial" w:hAnsi="Arial" w:cs="Arial"/>
                      <w:sz w:val="27"/>
                      <w:szCs w:val="27"/>
                    </w:rPr>
                    <w:t>inária, com acréscimo de 50% (cinquenta por cento) sobre o valor da hora normal de serviço</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SEXTA - PAGAMENTO DE SALÁRIOS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integrantes da categoria econômica representada pelo sindicato suscitado efetuarão o pagamento mensalmente d</w:t>
                  </w:r>
                  <w:r>
                    <w:rPr>
                      <w:rFonts w:ascii="Arial" w:hAnsi="Arial" w:cs="Arial"/>
                      <w:sz w:val="27"/>
                      <w:szCs w:val="27"/>
                    </w:rPr>
                    <w:t xml:space="preserve">e todos os empregados, com antecipação quinzenal de 40% (quarenta por cento) do valor total que será pago até o vigésimo dia do mês corrente, podendo o mesmo ser efetuado mediante depósito </w:t>
                  </w:r>
                  <w:r>
                    <w:rPr>
                      <w:rFonts w:ascii="Arial" w:hAnsi="Arial" w:cs="Arial"/>
                      <w:sz w:val="27"/>
                      <w:szCs w:val="27"/>
                    </w:rPr>
                    <w:lastRenderedPageBreak/>
                    <w:t>bancário em nome do trabalhador, em conta existente ou a ser aberta</w:t>
                  </w:r>
                  <w:r>
                    <w:rPr>
                      <w:rFonts w:ascii="Arial" w:hAnsi="Arial" w:cs="Arial"/>
                      <w:sz w:val="27"/>
                      <w:szCs w:val="27"/>
                    </w:rPr>
                    <w:t xml:space="preserve"> para esse fim, não recaindo nenhum ônus aos trabalhadores</w:t>
                  </w:r>
                  <w:r>
                    <w:rPr>
                      <w:rFonts w:ascii="Arial" w:hAnsi="Arial" w:cs="Arial"/>
                      <w:sz w:val="27"/>
                      <w:szCs w:val="27"/>
                    </w:rPr>
                    <w:t>.</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Único: </w:t>
                  </w:r>
                  <w:r>
                    <w:rPr>
                      <w:rFonts w:ascii="Arial" w:hAnsi="Arial" w:cs="Arial"/>
                      <w:sz w:val="27"/>
                      <w:szCs w:val="27"/>
                    </w:rPr>
                    <w:t>A presente forma de contratação e pagamento produzirá efeitos para todos os empregados, inclusive os contratados antes da presente data, visto que a remuneraçã</w:t>
                  </w:r>
                  <w:r>
                    <w:rPr>
                      <w:rFonts w:ascii="Arial" w:hAnsi="Arial" w:cs="Arial"/>
                      <w:sz w:val="27"/>
                      <w:szCs w:val="27"/>
                    </w:rPr>
                    <w:t>o e o piso da categoria profissional estão estabelecidos, ficando as empresas, dispensadas de homologarem expressamente cada contrato, bastando para isso a assinatura do presente acordo pelos representantes do Sindicato suscitado e suscitante.</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CLÁUSULA S</w:t>
                  </w:r>
                  <w:r>
                    <w:rPr>
                      <w:rFonts w:ascii="Arial" w:eastAsia="Times New Roman" w:hAnsi="Arial" w:cs="Arial"/>
                      <w:b/>
                      <w:bCs/>
                      <w:sz w:val="21"/>
                      <w:szCs w:val="21"/>
                    </w:rPr>
                    <w:t xml:space="preserve">ÉTIMA - PAGAMENTO MENSAL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O Sindicato suscitante e suscitado, de comum acordo, estabelecem que os contratos anteriores ao presente acordo também estão dispensados da homologação quanto à alteração da forma de pagamento dos respectivos salários para mensa</w:t>
                  </w:r>
                  <w:r>
                    <w:rPr>
                      <w:rFonts w:ascii="Arial" w:hAnsi="Arial" w:cs="Arial"/>
                      <w:sz w:val="27"/>
                      <w:szCs w:val="27"/>
                    </w:rPr>
                    <w:t>l, com a antecipação quinzenal de 40% (quarenta por cento)</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OITAVA - SALÁRIO PRODUÇÃO OU TAREFA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garantirão aos tarefeiros o valor do salário mínimo dos profissionais, sempre que por absoluta impossibilidade não puderem executar su</w:t>
                  </w:r>
                  <w:r>
                    <w:rPr>
                      <w:rFonts w:ascii="Arial" w:hAnsi="Arial" w:cs="Arial"/>
                      <w:sz w:val="27"/>
                      <w:szCs w:val="27"/>
                    </w:rPr>
                    <w:t xml:space="preserve">as tarefas, ficando, neste caso, obrigados a execução de trabalhos vinculados as suas funções </w:t>
                  </w:r>
                  <w:r>
                    <w:rPr>
                      <w:rFonts w:ascii="Arial" w:hAnsi="Arial" w:cs="Arial"/>
                      <w:sz w:val="27"/>
                      <w:szCs w:val="27"/>
                    </w:rPr>
                    <w:lastRenderedPageBreak/>
                    <w:t>contratuais, sempre que determinado pelo empregador. A recusa imotivada acarretará falta ao serviço do tarefeiro</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Gratificações, Adicionais, Auxílios e Outros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Gratificação de Função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NONA - ACRÉSCIMO SALARIAL POR TRABALHO EM ALTURA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Aos trabalhadores que exercerem suas atividades de maneira não eventual em andaimes suspensos externos, fica assegurado um acréscimo de 20% (vinte por cento) a incidir</w:t>
                  </w:r>
                  <w:r>
                    <w:rPr>
                      <w:rFonts w:ascii="Arial" w:hAnsi="Arial" w:cs="Arial"/>
                      <w:sz w:val="27"/>
                      <w:szCs w:val="27"/>
                    </w:rPr>
                    <w:t xml:space="preserve"> sobre o salário base contratado.</w:t>
                  </w:r>
                </w:p>
                <w:p w:rsidR="00000000" w:rsidRDefault="00A4335B">
                  <w:pPr>
                    <w:pStyle w:val="NormalWeb"/>
                    <w:jc w:val="both"/>
                    <w:rPr>
                      <w:rFonts w:ascii="Arial" w:hAnsi="Arial" w:cs="Arial"/>
                      <w:sz w:val="21"/>
                      <w:szCs w:val="21"/>
                    </w:rPr>
                  </w:pPr>
                  <w:r>
                    <w:rPr>
                      <w:rFonts w:ascii="Arial" w:hAnsi="Arial" w:cs="Arial"/>
                      <w:sz w:val="27"/>
                      <w:szCs w:val="27"/>
                    </w:rPr>
                    <w:t xml:space="preserve">Aos trabalhadores que exercerem suas atividades de maneira não eventual em andaimes fixos em áreas externas à edificação, fica assegurado um acréscimo de 15% (quinze por cento) para altura entre 2 m e 7 m e 20% (vinte por </w:t>
                  </w:r>
                  <w:r>
                    <w:rPr>
                      <w:rFonts w:ascii="Arial" w:hAnsi="Arial" w:cs="Arial"/>
                      <w:sz w:val="27"/>
                      <w:szCs w:val="27"/>
                    </w:rPr>
                    <w:t>cento) para altura superior a 7 metros, a incidir sobre o salário base contratado.</w:t>
                  </w:r>
                </w:p>
                <w:p w:rsidR="00000000" w:rsidRDefault="00A4335B">
                  <w:pPr>
                    <w:pStyle w:val="NormalWeb"/>
                    <w:jc w:val="both"/>
                    <w:rPr>
                      <w:rFonts w:ascii="Arial" w:hAnsi="Arial" w:cs="Arial"/>
                      <w:sz w:val="21"/>
                      <w:szCs w:val="21"/>
                    </w:rPr>
                  </w:pPr>
                  <w:r>
                    <w:rPr>
                      <w:rStyle w:val="Forte"/>
                      <w:rFonts w:ascii="Arial" w:hAnsi="Arial" w:cs="Arial"/>
                      <w:sz w:val="27"/>
                      <w:szCs w:val="27"/>
                    </w:rPr>
                    <w:t>Parágrafo Único:</w:t>
                  </w:r>
                  <w:r>
                    <w:rPr>
                      <w:rFonts w:ascii="Arial" w:hAnsi="Arial" w:cs="Arial"/>
                      <w:sz w:val="27"/>
                      <w:szCs w:val="27"/>
                    </w:rPr>
                    <w:t xml:space="preserve"> Em ambos os casos (andaimes suspensos ou fixos) o acréscimo salarial só será devido durante o período de tempo em que o trabalhador estiver sujeito à condiç</w:t>
                  </w:r>
                  <w:r>
                    <w:rPr>
                      <w:rFonts w:ascii="Arial" w:hAnsi="Arial" w:cs="Arial"/>
                      <w:sz w:val="27"/>
                      <w:szCs w:val="27"/>
                    </w:rPr>
                    <w:t>ão.</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Outras Gratificações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DÉCIMA - PAGAMENTO DA GRATIFICAÇÃO NATALINA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A4335B">
                  <w:pPr>
                    <w:pStyle w:val="NormalWeb"/>
                    <w:jc w:val="both"/>
                    <w:rPr>
                      <w:rFonts w:ascii="Arial" w:hAnsi="Arial" w:cs="Arial"/>
                      <w:sz w:val="21"/>
                      <w:szCs w:val="21"/>
                    </w:rPr>
                  </w:pPr>
                  <w:r>
                    <w:rPr>
                      <w:rFonts w:ascii="Arial" w:hAnsi="Arial" w:cs="Arial"/>
                      <w:sz w:val="27"/>
                      <w:szCs w:val="27"/>
                    </w:rPr>
                    <w:t>As empresas deverão pagar o décimo terceiro salário até o dia 20 de dezembro do corrente ano, sob pena de multa de 10% (dez por cento) do valor devido em favor do emprega</w:t>
                  </w:r>
                  <w:r>
                    <w:rPr>
                      <w:rFonts w:ascii="Arial" w:hAnsi="Arial" w:cs="Arial"/>
                      <w:sz w:val="27"/>
                      <w:szCs w:val="27"/>
                    </w:rPr>
                    <w:t>do</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PRIMEIRA - PISO SALARIAL DE FUNCIONÁRIOS COM MAIS DE CINCO ANOS DE EMPRESA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Os trabalhadores que a partir de 1º (primeiro) de janeiro de 2015 tenham ou completarem 5 (cinco) anos ininterruptos de vínculo empregatí</w:t>
                  </w:r>
                  <w:r>
                    <w:rPr>
                      <w:rFonts w:ascii="Arial" w:hAnsi="Arial" w:cs="Arial"/>
                      <w:sz w:val="27"/>
                      <w:szCs w:val="27"/>
                    </w:rPr>
                    <w:t>cio com a mesma empresa, terão garantido o percentual de 5% (cinco por cento) acima dos pisos da presente convenção, no entanto, não fará jus ao percentual em dobro, ou seja, 10% (dez por cento), o empregado que completar 10 anos de serviço ininterrupto pa</w:t>
                  </w:r>
                  <w:r>
                    <w:rPr>
                      <w:rFonts w:ascii="Arial" w:hAnsi="Arial" w:cs="Arial"/>
                      <w:sz w:val="27"/>
                      <w:szCs w:val="27"/>
                    </w:rPr>
                    <w:t>ra o mesmo empregador.</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Prêmios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DÉCIMA SEGUNDA - PRÊMIO ASSIDUIDADE E PONTUALIDADE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 xml:space="preserve">O trabalhador que não registrar falta ou atraso ao trabalho fará jus a um prêmio assiduidade, representado na concessão por parte do empregador de uma cesta </w:t>
                  </w:r>
                  <w:r>
                    <w:rPr>
                      <w:rFonts w:ascii="Arial" w:hAnsi="Arial" w:cs="Arial"/>
                      <w:sz w:val="27"/>
                      <w:szCs w:val="27"/>
                    </w:rPr>
                    <w:t xml:space="preserve">básica no valor aproximado de </w:t>
                  </w:r>
                  <w:r>
                    <w:rPr>
                      <w:rStyle w:val="Forte"/>
                      <w:rFonts w:ascii="Arial" w:hAnsi="Arial" w:cs="Arial"/>
                      <w:sz w:val="27"/>
                      <w:szCs w:val="27"/>
                    </w:rPr>
                    <w:t>R$ 86,00</w:t>
                  </w:r>
                  <w:r>
                    <w:rPr>
                      <w:rFonts w:ascii="Arial" w:hAnsi="Arial" w:cs="Arial"/>
                      <w:sz w:val="27"/>
                      <w:szCs w:val="27"/>
                    </w:rPr>
                    <w:t xml:space="preserve">  (oitenta e seis reais) a qual poderá ser </w:t>
                  </w:r>
                  <w:r>
                    <w:rPr>
                      <w:rFonts w:ascii="Arial" w:hAnsi="Arial" w:cs="Arial"/>
                      <w:sz w:val="27"/>
                      <w:szCs w:val="27"/>
                    </w:rPr>
                    <w:lastRenderedPageBreak/>
                    <w:t>substituída, a critério do empregador, por um prêmio produção, ou vale refeição, ou adesão a convênio médico ou odontológico ou ainda seguro de vida</w:t>
                  </w:r>
                  <w:r>
                    <w:rPr>
                      <w:rFonts w:ascii="Arial" w:hAnsi="Arial" w:cs="Arial"/>
                      <w:sz w:val="27"/>
                      <w:szCs w:val="27"/>
                    </w:rPr>
                    <w:t>.</w:t>
                  </w:r>
                </w:p>
                <w:p w:rsidR="00000000" w:rsidRDefault="00A4335B">
                  <w:pPr>
                    <w:pStyle w:val="NormalWeb"/>
                    <w:jc w:val="both"/>
                    <w:rPr>
                      <w:rFonts w:ascii="Arial" w:hAnsi="Arial" w:cs="Arial"/>
                      <w:sz w:val="21"/>
                      <w:szCs w:val="21"/>
                    </w:rPr>
                  </w:pPr>
                  <w:r>
                    <w:rPr>
                      <w:rFonts w:ascii="Arial" w:hAnsi="Arial" w:cs="Arial"/>
                      <w:sz w:val="27"/>
                      <w:szCs w:val="27"/>
                    </w:rPr>
                    <w:t>I - O prêmio previsto nes</w:t>
                  </w:r>
                  <w:r>
                    <w:rPr>
                      <w:rFonts w:ascii="Arial" w:hAnsi="Arial" w:cs="Arial"/>
                      <w:sz w:val="27"/>
                      <w:szCs w:val="27"/>
                    </w:rPr>
                    <w:t>ta cláusula, no caso da cesta básica, prêmio produção ou vale refeição, deverá ser disponibilizado ao empregado até o 5º dia útil de cada mês subsequnte ao da aferição, que compreenderá períodos de 30 dias.</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Primeiro. </w:t>
                  </w:r>
                  <w:r>
                    <w:rPr>
                      <w:rFonts w:ascii="Arial" w:hAnsi="Arial" w:cs="Arial"/>
                      <w:sz w:val="27"/>
                      <w:szCs w:val="27"/>
                    </w:rPr>
                    <w:t>O benefício previsto nessa cl</w:t>
                  </w:r>
                  <w:r>
                    <w:rPr>
                      <w:rFonts w:ascii="Arial" w:hAnsi="Arial" w:cs="Arial"/>
                      <w:sz w:val="27"/>
                      <w:szCs w:val="27"/>
                    </w:rPr>
                    <w:t>áusula não terá natureza salarial, não sendo, portanto, computável na remuneração dos empregados para quaisquer fins.</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Segundo. </w:t>
                  </w:r>
                  <w:r>
                    <w:rPr>
                      <w:rFonts w:ascii="Arial" w:hAnsi="Arial" w:cs="Arial"/>
                      <w:sz w:val="27"/>
                      <w:szCs w:val="27"/>
                    </w:rPr>
                    <w:t>O custo pela emissão do cartão vale-alimentação será por conta da empresa, sendo que havendo necessidade de emissão de </w:t>
                  </w:r>
                  <w:r>
                    <w:rPr>
                      <w:rFonts w:ascii="Arial" w:hAnsi="Arial" w:cs="Arial"/>
                      <w:sz w:val="27"/>
                      <w:szCs w:val="27"/>
                    </w:rPr>
                    <w:t>novo cartão eletrônico, em virtude de perda, roubo, quebra etc., o empregado arcará com os custos correspondentes.</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Terceiro. </w:t>
                  </w:r>
                  <w:r>
                    <w:rPr>
                      <w:rFonts w:ascii="Arial" w:hAnsi="Arial" w:cs="Arial"/>
                      <w:sz w:val="27"/>
                      <w:szCs w:val="27"/>
                    </w:rPr>
                    <w:t>O prêmio referido na presente cláusula não será concedido na em caso de atraso e/ou falta ao serviço, ainda que justific</w:t>
                  </w:r>
                  <w:r>
                    <w:rPr>
                      <w:rFonts w:ascii="Arial" w:hAnsi="Arial" w:cs="Arial"/>
                      <w:sz w:val="27"/>
                      <w:szCs w:val="27"/>
                    </w:rPr>
                    <w:t>ada, bem como relativamente aos períodos de gozo de férias, afastamentos decorrentes de doença e/ou acidente de trabalho ou licença de qualquer espécie, excetuando-se as hipóteses previstas no artigo 473 da CLT.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Auxílio Alimentação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CLÁUSULA DÉCIMA TER</w:t>
                  </w:r>
                  <w:r>
                    <w:rPr>
                      <w:rFonts w:ascii="Arial" w:eastAsia="Times New Roman" w:hAnsi="Arial" w:cs="Arial"/>
                      <w:b/>
                      <w:bCs/>
                      <w:sz w:val="21"/>
                      <w:szCs w:val="21"/>
                    </w:rPr>
                    <w:t xml:space="preserve">CEIRA - REFEIÇÕES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lastRenderedPageBreak/>
                    <w:t>As empresas se obrigam a fornecer lanche gratuito a seus empregados sempre que não houver refeitório na obra e os trabalhadores forem convocados à prestação de horas extras além dos habituais.</w:t>
                  </w:r>
                </w:p>
                <w:p w:rsidR="00000000" w:rsidRDefault="00A4335B">
                  <w:pPr>
                    <w:pStyle w:val="NormalWeb"/>
                    <w:jc w:val="both"/>
                    <w:rPr>
                      <w:rFonts w:ascii="Arial" w:hAnsi="Arial" w:cs="Arial"/>
                      <w:sz w:val="21"/>
                      <w:szCs w:val="21"/>
                    </w:rPr>
                  </w:pPr>
                  <w:r>
                    <w:rPr>
                      <w:rFonts w:ascii="Arial" w:hAnsi="Arial" w:cs="Arial"/>
                      <w:sz w:val="27"/>
                      <w:szCs w:val="27"/>
                    </w:rPr>
                    <w:t>Parágrafo único: A obrigação patronal de e</w:t>
                  </w:r>
                  <w:r>
                    <w:rPr>
                      <w:rFonts w:ascii="Arial" w:hAnsi="Arial" w:cs="Arial"/>
                      <w:sz w:val="27"/>
                      <w:szCs w:val="27"/>
                    </w:rPr>
                    <w:t>ntregar o lanche poderá ser substituída por pagamento em dinheiro pago no mesmo dia trabalhado nessas condições de hora extra.</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DÉCIMA QUARTA - CANTEIROS DE OBRA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providenciarão a instalação de refeitórios e sanitários em suas obras</w:t>
                  </w:r>
                  <w:r>
                    <w:rPr>
                      <w:rFonts w:ascii="Arial" w:hAnsi="Arial" w:cs="Arial"/>
                      <w:sz w:val="27"/>
                      <w:szCs w:val="27"/>
                    </w:rPr>
                    <w:t>, na forma estabelecida pela Portaria 3214/78 do Ministério do Trabalho. Os trabalhadores ficarão responsáveis pela limpeza, conservação e integridade dos locaispara realizarem suas refeições, higiene pessoal e breve descanso, sujeitos a suportarem o redir</w:t>
                  </w:r>
                  <w:r>
                    <w:rPr>
                      <w:rFonts w:ascii="Arial" w:hAnsi="Arial" w:cs="Arial"/>
                      <w:sz w:val="27"/>
                      <w:szCs w:val="27"/>
                    </w:rPr>
                    <w:t>ecionamento do valor de eventual multa aplicada por parte do Ministério do Trabalho, quando o fundamento for a desorganização desse local.</w:t>
                  </w:r>
                </w:p>
                <w:p w:rsidR="00000000" w:rsidRDefault="00A4335B">
                  <w:pPr>
                    <w:pStyle w:val="NormalWeb"/>
                    <w:jc w:val="both"/>
                    <w:rPr>
                      <w:rFonts w:ascii="Arial" w:hAnsi="Arial" w:cs="Arial"/>
                      <w:sz w:val="21"/>
                      <w:szCs w:val="21"/>
                    </w:rPr>
                  </w:pPr>
                  <w:r>
                    <w:rPr>
                      <w:rStyle w:val="Forte"/>
                      <w:rFonts w:ascii="Arial" w:hAnsi="Arial" w:cs="Arial"/>
                      <w:sz w:val="27"/>
                      <w:szCs w:val="27"/>
                    </w:rPr>
                    <w:t>Parágrafo  Único:</w:t>
                  </w:r>
                  <w:r>
                    <w:rPr>
                      <w:rFonts w:ascii="Arial" w:hAnsi="Arial" w:cs="Arial"/>
                      <w:sz w:val="27"/>
                      <w:szCs w:val="27"/>
                    </w:rPr>
                    <w:t xml:space="preserve"> é franqueado o livre acesso aos representantes do sindicato profissional para averiguação da existê</w:t>
                  </w:r>
                  <w:r>
                    <w:rPr>
                      <w:rFonts w:ascii="Arial" w:hAnsi="Arial" w:cs="Arial"/>
                      <w:sz w:val="27"/>
                      <w:szCs w:val="27"/>
                    </w:rPr>
                    <w:t xml:space="preserve">ncia desses locais, sob pena de multa mensal equivalente a </w:t>
                  </w:r>
                  <w:r>
                    <w:rPr>
                      <w:rStyle w:val="Forte"/>
                      <w:rFonts w:ascii="Arial" w:hAnsi="Arial" w:cs="Arial"/>
                      <w:sz w:val="27"/>
                      <w:szCs w:val="27"/>
                    </w:rPr>
                    <w:t>R$ 88,00</w:t>
                  </w:r>
                  <w:r>
                    <w:rPr>
                      <w:rFonts w:ascii="Arial" w:hAnsi="Arial" w:cs="Arial"/>
                      <w:sz w:val="27"/>
                      <w:szCs w:val="27"/>
                    </w:rPr>
                    <w:t>  (oitenta e oito reais)  em favor  do sindicato suscitante, caso não regularizada em 30 (trinta) dias após competente notificação.</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Auxílio Transporte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lastRenderedPageBreak/>
                    <w:br/>
                    <w:t>CLÁUSULA DÉ</w:t>
                  </w:r>
                  <w:r>
                    <w:rPr>
                      <w:rFonts w:ascii="Arial" w:eastAsia="Times New Roman" w:hAnsi="Arial" w:cs="Arial"/>
                      <w:b/>
                      <w:bCs/>
                      <w:sz w:val="21"/>
                      <w:szCs w:val="21"/>
                    </w:rPr>
                    <w:t xml:space="preserve">CIMA QUINTA - REEMBOLSO DE PASSAGEM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Para o trabalhador que for transferido de local de trabalho, ainda que dentro da mesma cidade, e que seja onerado com acréscimo de despesa de passagem, o valor correspondente será reembolsado pela empresa.</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w:t>
                  </w:r>
                  <w:r>
                    <w:rPr>
                      <w:rFonts w:ascii="Arial" w:eastAsia="Times New Roman" w:hAnsi="Arial" w:cs="Arial"/>
                      <w:b/>
                      <w:bCs/>
                      <w:sz w:val="21"/>
                      <w:szCs w:val="21"/>
                    </w:rPr>
                    <w:t xml:space="preserve">DÉCIMA SEXTA - PASSAGEM DE RETORNO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O empregado contratado em outra cidade ou em outro Estado e que tenha tido sua passagem de ida paga pelo empregador, terá garantida a sua passagem de retorno à sua cidade de origem, quando da rescisão de seu contrato d</w:t>
                  </w:r>
                  <w:r>
                    <w:rPr>
                      <w:rFonts w:ascii="Arial" w:hAnsi="Arial" w:cs="Arial"/>
                      <w:sz w:val="27"/>
                      <w:szCs w:val="27"/>
                    </w:rPr>
                    <w:t xml:space="preserve">e trabalho, sempre que esta ocorrer por iniciativa do empregador e sem justa causa, sob pena de pagamento de multa diária de </w:t>
                  </w:r>
                  <w:r>
                    <w:rPr>
                      <w:rStyle w:val="Forte"/>
                      <w:rFonts w:ascii="Arial" w:hAnsi="Arial" w:cs="Arial"/>
                      <w:sz w:val="27"/>
                      <w:szCs w:val="27"/>
                    </w:rPr>
                    <w:t>R$ 24,00 </w:t>
                  </w:r>
                  <w:r>
                    <w:rPr>
                      <w:rFonts w:ascii="Arial" w:hAnsi="Arial" w:cs="Arial"/>
                      <w:sz w:val="27"/>
                      <w:szCs w:val="27"/>
                    </w:rPr>
                    <w:t>(vinte e quatro reais).</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Auxílio Educação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DÉCIMA SÉTIMA - AUXÍLIO EDUCAÇÃO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jc w:val="both"/>
                  </w:pPr>
                  <w:r>
                    <w:rPr>
                      <w:rFonts w:ascii="Arial" w:hAnsi="Arial" w:cs="Arial"/>
                      <w:sz w:val="27"/>
                      <w:szCs w:val="27"/>
                    </w:rPr>
                    <w:t>As empresas concederão ao traba</w:t>
                  </w:r>
                  <w:r>
                    <w:rPr>
                      <w:rFonts w:ascii="Arial" w:hAnsi="Arial" w:cs="Arial"/>
                      <w:sz w:val="27"/>
                      <w:szCs w:val="27"/>
                    </w:rPr>
                    <w:t xml:space="preserve">lhador estudante, que tenha requerido a concessão do benefício até o dia 15 (quinze) do mês de março, um auxílio educação equivalente a </w:t>
                  </w:r>
                  <w:r>
                    <w:rPr>
                      <w:rStyle w:val="Forte"/>
                      <w:rFonts w:ascii="Arial" w:hAnsi="Arial" w:cs="Arial"/>
                      <w:sz w:val="27"/>
                      <w:szCs w:val="27"/>
                    </w:rPr>
                    <w:t xml:space="preserve">R$ 345,00 </w:t>
                  </w:r>
                  <w:r>
                    <w:rPr>
                      <w:rFonts w:ascii="Arial" w:hAnsi="Arial" w:cs="Arial"/>
                      <w:sz w:val="27"/>
                      <w:szCs w:val="27"/>
                    </w:rPr>
                    <w:t>(trezentos e quarenta e cinco reais) pago em 2 (duas) parcelas iguais, a primeira em março/2017 e a segunda em</w:t>
                  </w:r>
                  <w:r>
                    <w:rPr>
                      <w:rFonts w:ascii="Arial" w:hAnsi="Arial" w:cs="Arial"/>
                      <w:sz w:val="27"/>
                      <w:szCs w:val="27"/>
                    </w:rPr>
                    <w:t xml:space="preserve"> setembro/2017, desde </w:t>
                  </w:r>
                  <w:r>
                    <w:rPr>
                      <w:rFonts w:ascii="Arial" w:hAnsi="Arial" w:cs="Arial"/>
                      <w:sz w:val="27"/>
                      <w:szCs w:val="27"/>
                    </w:rPr>
                    <w:lastRenderedPageBreak/>
                    <w:t>que o empregado tenha mais de três meses de serviços contínuos na empresa e esteja matriculado em estabelecimento de ensino oficial ou reconhecido de primeiro ou segundo graus. Na hipótese de o trabalhador não ser estudante, o auxílio</w:t>
                  </w:r>
                  <w:r>
                    <w:rPr>
                      <w:rFonts w:ascii="Arial" w:hAnsi="Arial" w:cs="Arial"/>
                      <w:sz w:val="27"/>
                      <w:szCs w:val="27"/>
                    </w:rPr>
                    <w:t xml:space="preserve"> será concedido a 1 (um) filho deste, com idade até 18 (dezoito) anos e no valor equivalente a </w:t>
                  </w:r>
                  <w:r>
                    <w:rPr>
                      <w:rStyle w:val="Forte"/>
                      <w:rFonts w:ascii="Arial" w:hAnsi="Arial" w:cs="Arial"/>
                      <w:sz w:val="27"/>
                      <w:szCs w:val="27"/>
                    </w:rPr>
                    <w:t xml:space="preserve">R$ 345,00 </w:t>
                  </w:r>
                  <w:r>
                    <w:rPr>
                      <w:rFonts w:ascii="Arial" w:hAnsi="Arial" w:cs="Arial"/>
                      <w:sz w:val="27"/>
                      <w:szCs w:val="27"/>
                    </w:rPr>
                    <w:t>(trezentos e quarenta e cinco reais, desde que preenchidas todas as condições acima capazes de conferirem no trabalhador o direito à percepção do benef</w:t>
                  </w:r>
                  <w:r>
                    <w:rPr>
                      <w:rFonts w:ascii="Arial" w:hAnsi="Arial" w:cs="Arial"/>
                      <w:sz w:val="27"/>
                      <w:szCs w:val="27"/>
                    </w:rPr>
                    <w:t>ício.</w:t>
                  </w:r>
                </w:p>
                <w:p w:rsidR="00000000" w:rsidRDefault="00A4335B">
                  <w:pPr>
                    <w:jc w:val="both"/>
                  </w:pPr>
                  <w:r>
                    <w:t> </w:t>
                  </w:r>
                </w:p>
                <w:p w:rsidR="00000000" w:rsidRDefault="00A4335B">
                  <w:pPr>
                    <w:jc w:val="both"/>
                  </w:pPr>
                  <w:r>
                    <w:rPr>
                      <w:rStyle w:val="Forte"/>
                      <w:rFonts w:ascii="Arial" w:hAnsi="Arial" w:cs="Arial"/>
                      <w:bCs w:val="0"/>
                      <w:sz w:val="27"/>
                      <w:szCs w:val="27"/>
                    </w:rPr>
                    <w:t>Parágrafo Primeiro:</w:t>
                  </w:r>
                  <w:r>
                    <w:rPr>
                      <w:rFonts w:ascii="Arial" w:hAnsi="Arial" w:cs="Arial"/>
                      <w:sz w:val="27"/>
                      <w:szCs w:val="27"/>
                    </w:rPr>
                    <w:t xml:space="preserve"> O referido valor será pago em duas parcelas iguais no final dos meses de março/2017 e de setembro/2017, desde que comprovada a frequência escolar e que estejam na qualidade de empregado ou filho deste, a mais de trê</w:t>
                  </w:r>
                  <w:r>
                    <w:rPr>
                      <w:rFonts w:ascii="Arial" w:hAnsi="Arial" w:cs="Arial"/>
                      <w:sz w:val="27"/>
                      <w:szCs w:val="27"/>
                    </w:rPr>
                    <w:t xml:space="preserve">s meses na respectiva empresa. </w:t>
                  </w:r>
                </w:p>
                <w:p w:rsidR="00000000" w:rsidRDefault="00A4335B">
                  <w:pPr>
                    <w:jc w:val="both"/>
                  </w:pPr>
                  <w:r>
                    <w:t> </w:t>
                  </w:r>
                </w:p>
                <w:p w:rsidR="00000000" w:rsidRDefault="00A4335B">
                  <w:pPr>
                    <w:jc w:val="both"/>
                  </w:pPr>
                  <w:r>
                    <w:rPr>
                      <w:rStyle w:val="Forte"/>
                      <w:rFonts w:ascii="Arial" w:hAnsi="Arial" w:cs="Arial"/>
                      <w:sz w:val="27"/>
                      <w:szCs w:val="27"/>
                    </w:rPr>
                    <w:t>Parágrafo Segundo:</w:t>
                  </w:r>
                  <w:r>
                    <w:rPr>
                      <w:rFonts w:ascii="Arial" w:hAnsi="Arial" w:cs="Arial"/>
                      <w:sz w:val="27"/>
                      <w:szCs w:val="27"/>
                    </w:rPr>
                    <w:t xml:space="preserve"> Esta benefício não será devido ao jovem aprendiz.</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Auxílio Morte/Funeral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DÉCIMA OITAVA - DESPESAS FUNERAL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 xml:space="preserve">Na hipótese de morte do empregado em virtude de acidente do trabalho ocorrido no </w:t>
                  </w:r>
                  <w:r>
                    <w:rPr>
                      <w:rFonts w:ascii="Arial" w:hAnsi="Arial" w:cs="Arial"/>
                      <w:sz w:val="27"/>
                      <w:szCs w:val="27"/>
                    </w:rPr>
                    <w:t xml:space="preserve">canteiro de obras, a empregadora se obrigará a suportar as despesas do enterro até o limite de </w:t>
                  </w:r>
                  <w:r>
                    <w:rPr>
                      <w:rStyle w:val="Forte"/>
                      <w:rFonts w:ascii="Arial" w:hAnsi="Arial" w:cs="Arial"/>
                      <w:sz w:val="27"/>
                      <w:szCs w:val="27"/>
                    </w:rPr>
                    <w:t>R$ 1.659,00</w:t>
                  </w:r>
                  <w:r>
                    <w:rPr>
                      <w:rFonts w:ascii="Arial" w:hAnsi="Arial" w:cs="Arial"/>
                      <w:sz w:val="27"/>
                      <w:szCs w:val="27"/>
                    </w:rPr>
                    <w:t>  (hum  mil  seiscentos e  cinquenta e nove reais)   pagáveis à  empresa funerária que tiver prestado o serviço. Estarão eximidas da referida obrigaçã</w:t>
                  </w:r>
                  <w:r>
                    <w:rPr>
                      <w:rFonts w:ascii="Arial" w:hAnsi="Arial" w:cs="Arial"/>
                      <w:sz w:val="27"/>
                      <w:szCs w:val="27"/>
                    </w:rPr>
                    <w:t>o as empresas que mantiverem em favor de seus empregados seguro que cubra despesas funerárias. </w:t>
                  </w:r>
                </w:p>
                <w:p w:rsidR="00000000" w:rsidRDefault="00A4335B">
                  <w:pPr>
                    <w:pStyle w:val="NormalWeb"/>
                    <w:jc w:val="both"/>
                    <w:rPr>
                      <w:rFonts w:ascii="Arial" w:hAnsi="Arial" w:cs="Arial"/>
                      <w:sz w:val="21"/>
                      <w:szCs w:val="21"/>
                    </w:rPr>
                  </w:pPr>
                  <w:r>
                    <w:rPr>
                      <w:rStyle w:val="Forte"/>
                      <w:rFonts w:ascii="Arial" w:hAnsi="Arial" w:cs="Arial"/>
                      <w:sz w:val="27"/>
                      <w:szCs w:val="27"/>
                    </w:rPr>
                    <w:lastRenderedPageBreak/>
                    <w:t>Parágrafo Único:</w:t>
                  </w:r>
                  <w:r>
                    <w:rPr>
                      <w:rFonts w:ascii="Arial" w:hAnsi="Arial" w:cs="Arial"/>
                      <w:sz w:val="27"/>
                      <w:szCs w:val="27"/>
                    </w:rPr>
                    <w:t xml:space="preserve"> A empresa deverá dispensar por 3 (três) dias consecutivos todo o empregado que vir a perder genitores, irmãos, filhos ou cônjuge, independente </w:t>
                  </w:r>
                  <w:r>
                    <w:rPr>
                      <w:rFonts w:ascii="Arial" w:hAnsi="Arial" w:cs="Arial"/>
                      <w:sz w:val="27"/>
                      <w:szCs w:val="27"/>
                    </w:rPr>
                    <w:t xml:space="preserve">de o ente falecido residir fora da abrangência da presente convenção. </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Contrato de Trabalho </w:t>
                  </w:r>
                  <w:r>
                    <w:rPr>
                      <w:rFonts w:ascii="Arial" w:eastAsia="Times New Roman" w:hAnsi="Arial" w:cs="Arial"/>
                      <w:b/>
                      <w:bCs/>
                      <w:sz w:val="21"/>
                      <w:szCs w:val="21"/>
                    </w:rPr>
                    <w:t></w:t>
                  </w:r>
                  <w:r>
                    <w:rPr>
                      <w:rFonts w:ascii="Arial" w:eastAsia="Times New Roman" w:hAnsi="Arial" w:cs="Arial"/>
                      <w:b/>
                      <w:bCs/>
                      <w:sz w:val="21"/>
                      <w:szCs w:val="21"/>
                    </w:rPr>
                    <w:t xml:space="preserve"> Admiss</w:t>
                  </w:r>
                  <w:r>
                    <w:rPr>
                      <w:rFonts w:ascii="Arial" w:eastAsia="Times New Roman" w:hAnsi="Arial" w:cs="Arial"/>
                      <w:b/>
                      <w:bCs/>
                      <w:sz w:val="21"/>
                      <w:szCs w:val="21"/>
                    </w:rPr>
                    <w:t>ã</w:t>
                  </w:r>
                  <w:r>
                    <w:rPr>
                      <w:rFonts w:ascii="Arial" w:eastAsia="Times New Roman" w:hAnsi="Arial" w:cs="Arial"/>
                      <w:b/>
                      <w:bCs/>
                      <w:sz w:val="21"/>
                      <w:szCs w:val="21"/>
                    </w:rPr>
                    <w:t>o, Demiss</w:t>
                  </w:r>
                  <w:r>
                    <w:rPr>
                      <w:rFonts w:ascii="Arial" w:eastAsia="Times New Roman" w:hAnsi="Arial" w:cs="Arial"/>
                      <w:b/>
                      <w:bCs/>
                      <w:sz w:val="21"/>
                      <w:szCs w:val="21"/>
                    </w:rPr>
                    <w:t>ã</w:t>
                  </w:r>
                  <w:r>
                    <w:rPr>
                      <w:rFonts w:ascii="Arial" w:eastAsia="Times New Roman" w:hAnsi="Arial" w:cs="Arial"/>
                      <w:b/>
                      <w:bCs/>
                      <w:sz w:val="21"/>
                      <w:szCs w:val="21"/>
                    </w:rPr>
                    <w:t>o, Modalidades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Normas para Admissão/Contratação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DÉCIMA NONA - CONTRATO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 xml:space="preserve">As empresas se obrigam a fornecer a todos </w:t>
                  </w:r>
                  <w:r>
                    <w:rPr>
                      <w:rFonts w:ascii="Arial" w:hAnsi="Arial" w:cs="Arial"/>
                      <w:sz w:val="27"/>
                      <w:szCs w:val="27"/>
                    </w:rPr>
                    <w:t xml:space="preserve">os seus empregados as cópias dos contratos de trabalho formalizados por escrito, dos recibos de quitação, dos envelopes ou recibos de pagamento, onde conste, obrigatoriamente, sua razão social, nome do empregado, função e discriminação dos valores pagos e </w:t>
                  </w:r>
                  <w:r>
                    <w:rPr>
                      <w:rFonts w:ascii="Arial" w:hAnsi="Arial" w:cs="Arial"/>
                      <w:sz w:val="27"/>
                      <w:szCs w:val="27"/>
                    </w:rPr>
                    <w:t>dos descontos e do endereço, quando não forem associadas do sindicato suscitado. Na hipótese de descumprimento da obrigação, o sindicato suscitante notificará o empregador com quem tenha diretamente se operado o vínculo de emprego, por qualquer meio, inclu</w:t>
                  </w:r>
                  <w:r>
                    <w:rPr>
                      <w:rFonts w:ascii="Arial" w:hAnsi="Arial" w:cs="Arial"/>
                      <w:sz w:val="27"/>
                      <w:szCs w:val="27"/>
                    </w:rPr>
                    <w:t xml:space="preserve">sive carta com AR, a cumprir a disposição aqui contida no prazo de 24 horas, sob pena da empresa incidir em uma multa equivalente a </w:t>
                  </w:r>
                  <w:r>
                    <w:rPr>
                      <w:rStyle w:val="Forte"/>
                      <w:rFonts w:ascii="Arial" w:hAnsi="Arial" w:cs="Arial"/>
                      <w:sz w:val="27"/>
                      <w:szCs w:val="27"/>
                    </w:rPr>
                    <w:t>R$ 213,00</w:t>
                  </w:r>
                  <w:r>
                    <w:rPr>
                      <w:rFonts w:ascii="Arial" w:hAnsi="Arial" w:cs="Arial"/>
                      <w:sz w:val="27"/>
                      <w:szCs w:val="27"/>
                    </w:rPr>
                    <w:t xml:space="preserve"> (duzentos  e treze reais)  revertida em favor do trabalhador, a cada notificação expedida e não cumprida, servindo</w:t>
                  </w:r>
                  <w:r>
                    <w:rPr>
                      <w:rFonts w:ascii="Arial" w:hAnsi="Arial" w:cs="Arial"/>
                      <w:sz w:val="27"/>
                      <w:szCs w:val="27"/>
                    </w:rPr>
                    <w:t xml:space="preserve"> como prova de cumprimento, a rmessa ao sindicato suscitante de cópia dos documentos acima. A multa aqui estabelecida somente obrigará o empregador com quem tenha diretamente se operado o vínculo de emprego, não se aplicando, no caso, o disposto no art. 45</w:t>
                  </w:r>
                  <w:r>
                    <w:rPr>
                      <w:rFonts w:ascii="Arial" w:hAnsi="Arial" w:cs="Arial"/>
                      <w:sz w:val="27"/>
                      <w:szCs w:val="27"/>
                    </w:rPr>
                    <w:t>5 da CLT e Súmula 331 do TST, ou seja, tomador de serviço de empresa terceirizada</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br/>
                    <w:t xml:space="preserve">CLÁUSULA VIGÉSIMA - VIGIA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O sindicato laboral homologará as rescisões contratuais de vigias de obras</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Desligamento/Demissão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CLÁUSULA VIGÉSIMA PRIMEIRA - RESCISÃO E</w:t>
                  </w:r>
                  <w:r>
                    <w:rPr>
                      <w:rFonts w:ascii="Arial" w:eastAsia="Times New Roman" w:hAnsi="Arial" w:cs="Arial"/>
                      <w:b/>
                      <w:bCs/>
                      <w:sz w:val="21"/>
                      <w:szCs w:val="21"/>
                    </w:rPr>
                    <w:t xml:space="preserve">M CONTRATO DE EXPERIÊNCIA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Para os contratos de experiência com prazos de vigência inferiores a quinze dias, cujas  rescisões tenham se operado sem justa causa ou por término de contrato, a empresa fica obrigada a pagar ao empregado 1/15 (um quinze avos)</w:t>
                  </w:r>
                  <w:r>
                    <w:rPr>
                      <w:rFonts w:ascii="Arial" w:hAnsi="Arial" w:cs="Arial"/>
                      <w:sz w:val="27"/>
                      <w:szCs w:val="27"/>
                    </w:rPr>
                    <w:t xml:space="preserve"> por dia de trabalho efetivo dos direitos que este adquiriria quando completasse 15 dias de trabalho.</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Contrato a Tempo Parcial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VIGÉSIMA SEGUNDA - CONTRATO POR TEMPO DETERMINADO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poderão acordar com o sindicato laboral a contrata</w:t>
                  </w:r>
                  <w:r>
                    <w:rPr>
                      <w:rFonts w:ascii="Arial" w:hAnsi="Arial" w:cs="Arial"/>
                      <w:sz w:val="27"/>
                      <w:szCs w:val="27"/>
                    </w:rPr>
                    <w:t xml:space="preserve">ção de trabalhadores mediante contrato por tempo determinado, criado pela Lei 9.601/98, ajustando as </w:t>
                  </w:r>
                  <w:r>
                    <w:rPr>
                      <w:rFonts w:ascii="Arial" w:hAnsi="Arial" w:cs="Arial"/>
                      <w:sz w:val="27"/>
                      <w:szCs w:val="27"/>
                    </w:rPr>
                    <w:lastRenderedPageBreak/>
                    <w:t>condições para tanto, quando as empresas deverão comprovar ao sindicato o acréscimo de trabalhadores no quadro funcional</w:t>
                  </w:r>
                  <w:r>
                    <w:rPr>
                      <w:rFonts w:ascii="Arial" w:hAnsi="Arial" w:cs="Arial"/>
                      <w:sz w:val="27"/>
                      <w:szCs w:val="27"/>
                    </w:rPr>
                    <w:t>.</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Único: </w:t>
                  </w:r>
                  <w:r>
                    <w:rPr>
                      <w:rFonts w:ascii="Arial" w:hAnsi="Arial" w:cs="Arial"/>
                      <w:sz w:val="27"/>
                      <w:szCs w:val="27"/>
                    </w:rPr>
                    <w:t>O acordo a que s</w:t>
                  </w:r>
                  <w:r>
                    <w:rPr>
                      <w:rFonts w:ascii="Arial" w:hAnsi="Arial" w:cs="Arial"/>
                      <w:sz w:val="27"/>
                      <w:szCs w:val="27"/>
                    </w:rPr>
                    <w:t>e refere o caput reger-se-á pelas normas aplicáveis ao acordo Coletivo de Trabalho, constantes dos artigos 611 e seguintes da CLT.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de Trabalho </w:t>
                  </w:r>
                  <w:r>
                    <w:rPr>
                      <w:rFonts w:ascii="Arial" w:eastAsia="Times New Roman" w:hAnsi="Arial" w:cs="Arial"/>
                      <w:b/>
                      <w:bCs/>
                      <w:sz w:val="21"/>
                      <w:szCs w:val="21"/>
                    </w:rPr>
                    <w:t></w:t>
                  </w:r>
                  <w:r>
                    <w:rPr>
                      <w:rFonts w:ascii="Arial" w:eastAsia="Times New Roman" w:hAnsi="Arial" w:cs="Arial"/>
                      <w:b/>
                      <w:bCs/>
                      <w:sz w:val="21"/>
                      <w:szCs w:val="21"/>
                    </w:rPr>
                    <w:t xml:space="preserve"> Condi</w:t>
                  </w:r>
                  <w:r>
                    <w:rPr>
                      <w:rFonts w:ascii="Arial" w:eastAsia="Times New Roman" w:hAnsi="Arial" w:cs="Arial"/>
                      <w:b/>
                      <w:bCs/>
                      <w:sz w:val="21"/>
                      <w:szCs w:val="21"/>
                    </w:rPr>
                    <w:t>çõ</w:t>
                  </w:r>
                  <w:r>
                    <w:rPr>
                      <w:rFonts w:ascii="Arial" w:eastAsia="Times New Roman" w:hAnsi="Arial" w:cs="Arial"/>
                      <w:b/>
                      <w:bCs/>
                      <w:sz w:val="21"/>
                      <w:szCs w:val="21"/>
                    </w:rPr>
                    <w:t>es de Trabalho, Normas de Pessoal e Estabilidades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Plano de Cargos e Salários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CLÁ</w:t>
                  </w:r>
                  <w:r>
                    <w:rPr>
                      <w:rFonts w:ascii="Arial" w:eastAsia="Times New Roman" w:hAnsi="Arial" w:cs="Arial"/>
                      <w:b/>
                      <w:bCs/>
                      <w:sz w:val="21"/>
                      <w:szCs w:val="21"/>
                    </w:rPr>
                    <w:t xml:space="preserve">USULA VIGÉSIMA TERCEIRA - PLANOS DE CARGOS E SALÁRIOS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poderão adotar planos de cargos e salários diferenciados para a mesma função, após a aprovação da Assembleia Geral de seus empregados, convocada especialmente para esse fim pelo sindicato</w:t>
                  </w:r>
                  <w:r>
                    <w:rPr>
                      <w:rFonts w:ascii="Arial" w:hAnsi="Arial" w:cs="Arial"/>
                      <w:sz w:val="27"/>
                      <w:szCs w:val="27"/>
                    </w:rPr>
                    <w:t xml:space="preserve"> suscitante e homologação pela SRT/RS.</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Normas Disciplinares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VIGÉSIMA QUARTA - MEDIÇÃO DE TAREFAS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se obrigam a fornecer, por escrito, ao empregado tarefeiro, lista das tarefas contratadas individualmente, detalhadas, codificadas</w:t>
                  </w:r>
                  <w:r>
                    <w:rPr>
                      <w:rFonts w:ascii="Arial" w:hAnsi="Arial" w:cs="Arial"/>
                      <w:sz w:val="27"/>
                      <w:szCs w:val="27"/>
                    </w:rPr>
                    <w:t xml:space="preserve"> quando for o caso, com </w:t>
                  </w:r>
                  <w:r>
                    <w:rPr>
                      <w:rFonts w:ascii="Arial" w:hAnsi="Arial" w:cs="Arial"/>
                      <w:sz w:val="27"/>
                      <w:szCs w:val="27"/>
                    </w:rPr>
                    <w:lastRenderedPageBreak/>
                    <w:t>critério de medição e preços definidos, fazendo com que tais circunstâncias constem dos envelopes ou recibos de pagamento, ou seja, medição e preço da tarefa. Na hipótese de descumprimento da obrigação, o sindicato suscitante notifi</w:t>
                  </w:r>
                  <w:r>
                    <w:rPr>
                      <w:rFonts w:ascii="Arial" w:hAnsi="Arial" w:cs="Arial"/>
                      <w:sz w:val="27"/>
                      <w:szCs w:val="27"/>
                    </w:rPr>
                    <w:t xml:space="preserve">cará o empregador por qualquer meio, inclusive carta AR, com quem tenha diretamente operado o vínculo de emprego, a cumprir disposição aqui contida no prazo de vinte e quatro horas, sob pena de a empresa incidir em uma multa equivalente a </w:t>
                  </w:r>
                  <w:r>
                    <w:rPr>
                      <w:rStyle w:val="Forte"/>
                      <w:rFonts w:ascii="Arial" w:hAnsi="Arial" w:cs="Arial"/>
                      <w:sz w:val="27"/>
                      <w:szCs w:val="27"/>
                    </w:rPr>
                    <w:t>R$ 213,00</w:t>
                  </w:r>
                  <w:r>
                    <w:rPr>
                      <w:rFonts w:ascii="Arial" w:hAnsi="Arial" w:cs="Arial"/>
                      <w:sz w:val="27"/>
                      <w:szCs w:val="27"/>
                    </w:rPr>
                    <w:t> (duzent</w:t>
                  </w:r>
                  <w:r>
                    <w:rPr>
                      <w:rFonts w:ascii="Arial" w:hAnsi="Arial" w:cs="Arial"/>
                      <w:sz w:val="27"/>
                      <w:szCs w:val="27"/>
                    </w:rPr>
                    <w:t>os e treze reais), que reverterá em favor do trabalhador, a cada notificação expedida e não cumprida, servindo como prova de cumprimento a remessa ao sindicato suscitante de cópia dos documentos acima. A multa aqui estabelecida somente obrigará o empregado</w:t>
                  </w:r>
                  <w:r>
                    <w:rPr>
                      <w:rFonts w:ascii="Arial" w:hAnsi="Arial" w:cs="Arial"/>
                      <w:sz w:val="27"/>
                      <w:szCs w:val="27"/>
                    </w:rPr>
                    <w:t>r com quem tenha diretamente se operado o vínculo de emprego, não se aplicando, no caso, o disposto pelo art. 455 da CLT</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VIGÉSIMA QUINTA - QUADRO DE AVISOS EM OBRAS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permitirão ao sindicato suscitante a colocação de um quadro de a</w:t>
                  </w:r>
                  <w:r>
                    <w:rPr>
                      <w:rFonts w:ascii="Arial" w:hAnsi="Arial" w:cs="Arial"/>
                      <w:sz w:val="27"/>
                      <w:szCs w:val="27"/>
                    </w:rPr>
                    <w:t>visos em suas obras, sendo que sua colocação e dimensões ficarão ao arbítrio das respectivas empresas</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Ferramentas e Equipamentos de Trabalho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VIGÉSIMA SEXTA - GUARDA DE FERRAMENTAS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lastRenderedPageBreak/>
                    <w:t>As empresas concederão a seus empregados, sempre que se fi</w:t>
                  </w:r>
                  <w:r>
                    <w:rPr>
                      <w:rFonts w:ascii="Arial" w:hAnsi="Arial" w:cs="Arial"/>
                      <w:sz w:val="27"/>
                      <w:szCs w:val="27"/>
                    </w:rPr>
                    <w:t>zer necessário, armário ou caixa fixa, com cadeado e por conta destes, a fim de que guardem suas ferramentas exigidas pelo empregador, por ocasião da contratação nas obras</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Estabilidade Mãe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VIGÉSIMA SÉTIMA - EMPREGADA GESTANTE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Fica assegur</w:t>
                  </w:r>
                  <w:r>
                    <w:rPr>
                      <w:rFonts w:ascii="Arial" w:hAnsi="Arial" w:cs="Arial"/>
                      <w:sz w:val="27"/>
                      <w:szCs w:val="27"/>
                    </w:rPr>
                    <w:t>ado o emprego à empregada gestante por 60 (sessenta) dias após o término do auxílio maternidade. Essa garantia somente sobreviverá se a empregada que, demitida sem justa causa, cientificar, por escrito, seu empregador de seu estado de gravidez antes do tér</w:t>
                  </w:r>
                  <w:r>
                    <w:rPr>
                      <w:rFonts w:ascii="Arial" w:hAnsi="Arial" w:cs="Arial"/>
                      <w:sz w:val="27"/>
                      <w:szCs w:val="27"/>
                    </w:rPr>
                    <w:t>mino do aviso prévio. Na hipótese de descumprimento da presente obrigação, a empresa se obrigará a pagar à empregada gestante os salários que a mesma faz jus até o término da garantia de emprego pactuada.</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Outras normas de pessoal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CLÁUSULA VIGÉSIMA OIT</w:t>
                  </w:r>
                  <w:r>
                    <w:rPr>
                      <w:rFonts w:ascii="Arial" w:eastAsia="Times New Roman" w:hAnsi="Arial" w:cs="Arial"/>
                      <w:b/>
                      <w:bCs/>
                      <w:sz w:val="21"/>
                      <w:szCs w:val="21"/>
                    </w:rPr>
                    <w:t xml:space="preserve">AVA - ATESTADO MÉDICO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Fica proibido que as empresas procedam anotações de atestados médicos nas CTPS de seus empregados</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 xml:space="preserve">CLÁUSULA VIGÉSIMA NONA - RSC RELAÇÃO DOS SALÁRIOS E CONTRIBUIÇÕES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 xml:space="preserve">As empresas se obrigam a fornecer a todos os seus empregados </w:t>
                  </w:r>
                  <w:r>
                    <w:rPr>
                      <w:rFonts w:ascii="Arial" w:hAnsi="Arial" w:cs="Arial"/>
                      <w:sz w:val="27"/>
                      <w:szCs w:val="27"/>
                    </w:rPr>
                    <w:t>demitidos ou demissionários o AAS – Atestado de Afastamento de Salário ou RSC – Relação dos salários e Contribuições.</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 USO DO APARELHO CELULAR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spacing w:before="0" w:beforeAutospacing="0" w:after="0" w:afterAutospacing="0"/>
                    <w:jc w:val="both"/>
                    <w:rPr>
                      <w:rFonts w:ascii="Arial" w:hAnsi="Arial" w:cs="Arial"/>
                      <w:sz w:val="21"/>
                      <w:szCs w:val="21"/>
                    </w:rPr>
                  </w:pPr>
                  <w:r>
                    <w:rPr>
                      <w:rFonts w:ascii="Arial" w:eastAsia="Calibri" w:hAnsi="Arial" w:cs="Arial"/>
                      <w:sz w:val="27"/>
                      <w:szCs w:val="27"/>
                      <w:lang w:eastAsia="en-US"/>
                    </w:rPr>
                    <w:t>A empresa poderá impedir o uso de aparelho celular particular, pelos empregados, durante</w:t>
                  </w:r>
                  <w:r>
                    <w:rPr>
                      <w:rFonts w:ascii="Arial" w:eastAsia="Calibri" w:hAnsi="Arial" w:cs="Arial"/>
                      <w:sz w:val="27"/>
                      <w:szCs w:val="27"/>
                      <w:lang w:eastAsia="en-US"/>
                    </w:rPr>
                    <w:t xml:space="preserve"> o expediente.</w:t>
                  </w:r>
                </w:p>
                <w:p w:rsidR="00000000" w:rsidRDefault="00A4335B">
                  <w:pPr>
                    <w:pStyle w:val="NormalWeb"/>
                    <w:spacing w:before="0" w:beforeAutospacing="0" w:after="0" w:afterAutospacing="0"/>
                    <w:jc w:val="both"/>
                    <w:rPr>
                      <w:rFonts w:ascii="Arial" w:hAnsi="Arial" w:cs="Arial"/>
                      <w:sz w:val="21"/>
                      <w:szCs w:val="21"/>
                    </w:rPr>
                  </w:pPr>
                  <w:r>
                    <w:rPr>
                      <w:rFonts w:ascii="Arial" w:hAnsi="Arial" w:cs="Arial"/>
                      <w:sz w:val="27"/>
                      <w:szCs w:val="27"/>
                    </w:rPr>
                    <w:t> </w:t>
                  </w:r>
                </w:p>
                <w:p w:rsidR="00000000" w:rsidRDefault="00A4335B">
                  <w:pPr>
                    <w:pStyle w:val="NormalWeb"/>
                    <w:spacing w:before="0" w:beforeAutospacing="0" w:after="0" w:afterAutospacing="0"/>
                    <w:jc w:val="both"/>
                    <w:rPr>
                      <w:rFonts w:ascii="Arial" w:hAnsi="Arial" w:cs="Arial"/>
                      <w:sz w:val="21"/>
                      <w:szCs w:val="21"/>
                    </w:rPr>
                  </w:pPr>
                  <w:r>
                    <w:rPr>
                      <w:rStyle w:val="Forte"/>
                      <w:rFonts w:ascii="Arial" w:hAnsi="Arial" w:cs="Arial"/>
                      <w:bCs w:val="0"/>
                      <w:sz w:val="27"/>
                      <w:szCs w:val="27"/>
                    </w:rPr>
                    <w:t>Parágrafo único.</w:t>
                  </w:r>
                  <w:r>
                    <w:rPr>
                      <w:rFonts w:ascii="Arial" w:hAnsi="Arial" w:cs="Arial"/>
                      <w:sz w:val="27"/>
                      <w:szCs w:val="27"/>
                    </w:rPr>
                    <w:t xml:space="preserve"> Em sendo proibido o uso de aparelho celular, a empresa se obriga a transmitir ao empregado, imediatamente, os recados urgentes ou graves, e no final do turno ou expediente os recados comuns.</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Jornada de Trabalho </w:t>
                  </w:r>
                  <w:r>
                    <w:rPr>
                      <w:rFonts w:ascii="Arial" w:eastAsia="Times New Roman" w:hAnsi="Arial" w:cs="Arial"/>
                      <w:b/>
                      <w:bCs/>
                      <w:sz w:val="21"/>
                      <w:szCs w:val="21"/>
                    </w:rPr>
                    <w:t></w:t>
                  </w:r>
                  <w:r>
                    <w:rPr>
                      <w:rFonts w:ascii="Arial" w:eastAsia="Times New Roman" w:hAnsi="Arial" w:cs="Arial"/>
                      <w:b/>
                      <w:bCs/>
                      <w:sz w:val="21"/>
                      <w:szCs w:val="21"/>
                    </w:rPr>
                    <w:t xml:space="preserve"> Dura</w:t>
                  </w:r>
                  <w:r>
                    <w:rPr>
                      <w:rFonts w:ascii="Arial" w:eastAsia="Times New Roman" w:hAnsi="Arial" w:cs="Arial"/>
                      <w:b/>
                      <w:bCs/>
                      <w:sz w:val="21"/>
                      <w:szCs w:val="21"/>
                    </w:rPr>
                    <w:t>çã</w:t>
                  </w:r>
                  <w:r>
                    <w:rPr>
                      <w:rFonts w:ascii="Arial" w:eastAsia="Times New Roman" w:hAnsi="Arial" w:cs="Arial"/>
                      <w:b/>
                      <w:bCs/>
                      <w:sz w:val="21"/>
                      <w:szCs w:val="21"/>
                    </w:rPr>
                    <w:t>o, Distribui</w:t>
                  </w:r>
                  <w:r>
                    <w:rPr>
                      <w:rFonts w:ascii="Arial" w:eastAsia="Times New Roman" w:hAnsi="Arial" w:cs="Arial"/>
                      <w:b/>
                      <w:bCs/>
                      <w:sz w:val="21"/>
                      <w:szCs w:val="21"/>
                    </w:rPr>
                    <w:t>çã</w:t>
                  </w:r>
                  <w:r>
                    <w:rPr>
                      <w:rFonts w:ascii="Arial" w:eastAsia="Times New Roman" w:hAnsi="Arial" w:cs="Arial"/>
                      <w:b/>
                      <w:bCs/>
                      <w:sz w:val="21"/>
                      <w:szCs w:val="21"/>
                    </w:rPr>
                    <w:t>o, Controle, Faltas</w:t>
                  </w:r>
                  <w:r>
                    <w:rPr>
                      <w:rFonts w:ascii="Arial" w:eastAsia="Times New Roman" w:hAnsi="Arial" w:cs="Arial"/>
                      <w:b/>
                      <w:bCs/>
                      <w:sz w:val="21"/>
                      <w:szCs w:val="21"/>
                    </w:rPr>
                    <w:t xml:space="preserve">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Prorrogação/Redução de Jornada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TRIGÉSIMA PRIMEIRA - CARTÃO-PONTO - ASSINALAÇÃO DO INTERVALO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Para melhor aproveitamento de tempo e lazer dos trabalhadores, as empresas poderão di</w:t>
                  </w:r>
                  <w:r>
                    <w:rPr>
                      <w:rFonts w:ascii="Arial" w:hAnsi="Arial" w:cs="Arial"/>
                      <w:sz w:val="27"/>
                      <w:szCs w:val="27"/>
                    </w:rPr>
                    <w:t xml:space="preserve">spensar a marcação do ponto no horário do intervalo para repouso e </w:t>
                  </w:r>
                  <w:r>
                    <w:rPr>
                      <w:rFonts w:ascii="Arial" w:hAnsi="Arial" w:cs="Arial"/>
                      <w:sz w:val="27"/>
                      <w:szCs w:val="27"/>
                    </w:rPr>
                    <w:lastRenderedPageBreak/>
                    <w:t>alimentação, fazendo a assinalação no cartão ponto do horário destinado a tal intervalo, de forma impressa ou por meios mecânicos.</w:t>
                  </w:r>
                </w:p>
                <w:p w:rsidR="00000000" w:rsidRDefault="00A4335B">
                  <w:pPr>
                    <w:pStyle w:val="NormalWeb"/>
                    <w:jc w:val="both"/>
                    <w:rPr>
                      <w:rFonts w:ascii="Arial" w:hAnsi="Arial" w:cs="Arial"/>
                      <w:sz w:val="21"/>
                      <w:szCs w:val="21"/>
                    </w:rPr>
                  </w:pPr>
                  <w:r>
                    <w:rPr>
                      <w:rStyle w:val="Forte"/>
                      <w:rFonts w:ascii="Arial" w:hAnsi="Arial" w:cs="Arial"/>
                      <w:sz w:val="27"/>
                      <w:szCs w:val="27"/>
                    </w:rPr>
                    <w:t>Parágrafo Primeiro:</w:t>
                  </w:r>
                  <w:r>
                    <w:rPr>
                      <w:rFonts w:ascii="Arial" w:hAnsi="Arial" w:cs="Arial"/>
                      <w:sz w:val="27"/>
                      <w:szCs w:val="27"/>
                    </w:rPr>
                    <w:t xml:space="preserve"> As empresas que optarem pela adoção do</w:t>
                  </w:r>
                  <w:r>
                    <w:rPr>
                      <w:rFonts w:ascii="Arial" w:hAnsi="Arial" w:cs="Arial"/>
                      <w:sz w:val="27"/>
                      <w:szCs w:val="27"/>
                    </w:rPr>
                    <w:t xml:space="preserve"> sistema aqui referido deverão fazer constar no respectivo cartão-ponto essa condição.</w:t>
                  </w:r>
                </w:p>
                <w:p w:rsidR="00000000" w:rsidRDefault="00A4335B">
                  <w:pPr>
                    <w:pStyle w:val="NormalWeb"/>
                    <w:jc w:val="both"/>
                    <w:rPr>
                      <w:rFonts w:ascii="Arial" w:hAnsi="Arial" w:cs="Arial"/>
                      <w:sz w:val="21"/>
                      <w:szCs w:val="21"/>
                    </w:rPr>
                  </w:pPr>
                  <w:r>
                    <w:rPr>
                      <w:rStyle w:val="Forte"/>
                      <w:rFonts w:ascii="Arial" w:hAnsi="Arial" w:cs="Arial"/>
                      <w:sz w:val="27"/>
                      <w:szCs w:val="27"/>
                    </w:rPr>
                    <w:t>Parágrafo Segundo:</w:t>
                  </w:r>
                  <w:r>
                    <w:rPr>
                      <w:rFonts w:ascii="Arial" w:hAnsi="Arial" w:cs="Arial"/>
                      <w:sz w:val="27"/>
                      <w:szCs w:val="27"/>
                    </w:rPr>
                    <w:t xml:space="preserve"> As empresas poderão optar pela adoção parcial do procedimento, ou seja, apenas para alguns locais ou obras, e não a totalidade dos empregados.</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CLÁUS</w:t>
                  </w:r>
                  <w:r>
                    <w:rPr>
                      <w:rFonts w:ascii="Arial" w:eastAsia="Times New Roman" w:hAnsi="Arial" w:cs="Arial"/>
                      <w:b/>
                      <w:bCs/>
                      <w:sz w:val="21"/>
                      <w:szCs w:val="21"/>
                    </w:rPr>
                    <w:t xml:space="preserve">ULA TRIGÉSIMA SEGUNDA - DISPENSA DE AVISO PRÉVIO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Sempre que, no curso do aviso prévio de iniciativa do empregador, o empregado comprovar a obtenção de novo emprego, ficará aquele obrigado a dispensar este do cumprimento do restante do prazo do aviso, de</w:t>
                  </w:r>
                  <w:r>
                    <w:rPr>
                      <w:rFonts w:ascii="Arial" w:hAnsi="Arial" w:cs="Arial"/>
                      <w:sz w:val="27"/>
                      <w:szCs w:val="27"/>
                    </w:rPr>
                    <w:t>sobrigando-se, contudo, do pagamento dos dias faltantes ao término do respectivo aviso prévio. A presente obrigação não subsistirá, sempre que faltarem menos de 60 (sessenta) dias para o término da obra ou da etapa da obra em que trabalhar o empregado.</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C</w:t>
                  </w:r>
                  <w:r>
                    <w:rPr>
                      <w:rFonts w:ascii="Arial" w:eastAsia="Times New Roman" w:hAnsi="Arial" w:cs="Arial"/>
                      <w:b/>
                      <w:bCs/>
                      <w:sz w:val="21"/>
                      <w:szCs w:val="21"/>
                    </w:rPr>
                    <w:t xml:space="preserve">ompensação de Jornada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TRIGÉSIMA TERCEIRA - COMPENSAÇÃO DE HORAS NO CARNAVAL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Style w:val="Forte"/>
                      <w:rFonts w:ascii="Arial" w:hAnsi="Arial" w:cs="Arial"/>
                      <w:sz w:val="27"/>
                      <w:szCs w:val="27"/>
                    </w:rPr>
                    <w:lastRenderedPageBreak/>
                    <w:t>Parágrafo Primeiro</w:t>
                  </w:r>
                  <w:r>
                    <w:rPr>
                      <w:rFonts w:ascii="Arial" w:hAnsi="Arial" w:cs="Arial"/>
                      <w:sz w:val="27"/>
                      <w:szCs w:val="27"/>
                    </w:rPr>
                    <w:t>: As partes, ou seja, empregados e empregadores, mediante acordo individual, poderão optar pela dispensa do trabalho no dia da segunda-feira do per</w:t>
                  </w:r>
                  <w:r>
                    <w:rPr>
                      <w:rFonts w:ascii="Arial" w:hAnsi="Arial" w:cs="Arial"/>
                      <w:sz w:val="27"/>
                      <w:szCs w:val="27"/>
                    </w:rPr>
                    <w:t>íodo de carnaval por algum sábado subseqüente ou mesmo anterior à data ou então com acréscimo de uma hora na jornada normal em dias anteriores a data a compensar, até que se cumpra a jornada total daquele dia.</w:t>
                  </w:r>
                </w:p>
                <w:p w:rsidR="00000000" w:rsidRDefault="00A4335B">
                  <w:pPr>
                    <w:pStyle w:val="NormalWeb"/>
                    <w:jc w:val="both"/>
                    <w:rPr>
                      <w:rFonts w:ascii="Arial" w:hAnsi="Arial" w:cs="Arial"/>
                      <w:sz w:val="21"/>
                      <w:szCs w:val="21"/>
                    </w:rPr>
                  </w:pPr>
                  <w:r>
                    <w:rPr>
                      <w:rStyle w:val="Forte"/>
                      <w:rFonts w:ascii="Arial" w:hAnsi="Arial" w:cs="Arial"/>
                      <w:sz w:val="27"/>
                      <w:szCs w:val="27"/>
                    </w:rPr>
                    <w:t>Parágrafo Segundo:</w:t>
                  </w:r>
                  <w:r>
                    <w:rPr>
                      <w:rFonts w:ascii="Arial" w:hAnsi="Arial" w:cs="Arial"/>
                      <w:sz w:val="27"/>
                      <w:szCs w:val="27"/>
                    </w:rPr>
                    <w:t xml:space="preserve"> A deliberação acerca da ref</w:t>
                  </w:r>
                  <w:r>
                    <w:rPr>
                      <w:rFonts w:ascii="Arial" w:hAnsi="Arial" w:cs="Arial"/>
                      <w:sz w:val="27"/>
                      <w:szCs w:val="27"/>
                    </w:rPr>
                    <w:t>erida compensação se dará por consulta aos empregados e a aprovação por maioria simples dos interessados, ou seja, metade mais um dos votantes, e obriga a todos, ou seja, também aos vencidos nas suas opiniões.  </w:t>
                  </w:r>
                </w:p>
                <w:p w:rsidR="00000000" w:rsidRDefault="00A4335B">
                  <w:pPr>
                    <w:pStyle w:val="NormalWeb"/>
                    <w:jc w:val="both"/>
                    <w:rPr>
                      <w:rFonts w:ascii="Arial" w:hAnsi="Arial" w:cs="Arial"/>
                      <w:sz w:val="21"/>
                      <w:szCs w:val="21"/>
                    </w:rPr>
                  </w:pPr>
                  <w:r>
                    <w:rPr>
                      <w:rStyle w:val="Forte"/>
                      <w:rFonts w:ascii="Arial" w:hAnsi="Arial" w:cs="Arial"/>
                      <w:sz w:val="27"/>
                      <w:szCs w:val="27"/>
                    </w:rPr>
                    <w:t>Parágrafo   Terceiro:</w:t>
                  </w:r>
                  <w:r>
                    <w:rPr>
                      <w:rFonts w:ascii="Arial" w:hAnsi="Arial" w:cs="Arial"/>
                      <w:sz w:val="27"/>
                      <w:szCs w:val="27"/>
                    </w:rPr>
                    <w:t xml:space="preserve"> Sindicato suscitante e</w:t>
                  </w:r>
                  <w:r>
                    <w:rPr>
                      <w:rFonts w:ascii="Arial" w:hAnsi="Arial" w:cs="Arial"/>
                      <w:sz w:val="27"/>
                      <w:szCs w:val="27"/>
                    </w:rPr>
                    <w:t xml:space="preserve"> sindicato suscitado acordam que a compensação do horário de trabalho de sábado dos empregados integrantes da categoria profissional representada pelo sindicato suscitante, será feita de 2ª a 6ª feiras, com acréscimo de 1/5 do horário de sábado, em cada um</w:t>
                  </w:r>
                  <w:r>
                    <w:rPr>
                      <w:rFonts w:ascii="Arial" w:hAnsi="Arial" w:cs="Arial"/>
                      <w:sz w:val="27"/>
                      <w:szCs w:val="27"/>
                    </w:rPr>
                    <w:t xml:space="preserve"> desses dias.</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QUARTA - COMPENSAÇÃO DO DIA 08.12.2016, FERIADO MUNICIPAL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partes, ou seja, empregados e empregadores, mediante acordo individual, poderão optar por trabalhar no dia 08/12/2017 ou outro feriado municipal, compensando</w:t>
                  </w:r>
                  <w:r>
                    <w:rPr>
                      <w:rFonts w:ascii="Arial" w:hAnsi="Arial" w:cs="Arial"/>
                      <w:sz w:val="27"/>
                      <w:szCs w:val="27"/>
                    </w:rPr>
                    <w:t xml:space="preserve"> com a supressão dos expedientes dos dias definido neste acordo específico.</w:t>
                  </w:r>
                </w:p>
                <w:p w:rsidR="00000000" w:rsidRDefault="00A4335B">
                  <w:pPr>
                    <w:pStyle w:val="NormalWeb"/>
                    <w:jc w:val="both"/>
                    <w:rPr>
                      <w:rFonts w:ascii="Arial" w:hAnsi="Arial" w:cs="Arial"/>
                      <w:sz w:val="21"/>
                      <w:szCs w:val="21"/>
                    </w:rPr>
                  </w:pPr>
                  <w:r>
                    <w:rPr>
                      <w:rStyle w:val="Forte"/>
                      <w:rFonts w:ascii="Arial" w:hAnsi="Arial" w:cs="Arial"/>
                      <w:sz w:val="27"/>
                      <w:szCs w:val="27"/>
                    </w:rPr>
                    <w:t>Parágrafo  Único:</w:t>
                  </w:r>
                  <w:r>
                    <w:rPr>
                      <w:rFonts w:ascii="Arial" w:hAnsi="Arial" w:cs="Arial"/>
                      <w:sz w:val="27"/>
                      <w:szCs w:val="27"/>
                    </w:rPr>
                    <w:t xml:space="preserve"> A deliberação acerca da referida compensação se dará por consulta aos empregados e a aprovação pro maioria simples dos interessados, ou </w:t>
                  </w:r>
                  <w:r>
                    <w:rPr>
                      <w:rFonts w:ascii="Arial" w:hAnsi="Arial" w:cs="Arial"/>
                      <w:sz w:val="27"/>
                      <w:szCs w:val="27"/>
                    </w:rPr>
                    <w:lastRenderedPageBreak/>
                    <w:t>seja, metade mais um dos v</w:t>
                  </w:r>
                  <w:r>
                    <w:rPr>
                      <w:rFonts w:ascii="Arial" w:hAnsi="Arial" w:cs="Arial"/>
                      <w:sz w:val="27"/>
                      <w:szCs w:val="27"/>
                    </w:rPr>
                    <w:t>otantes, e obriga a todos, ou seja, também aos vencidos nas suas opiniões. </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QUINTA - BANCO DE HORAS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poderão mediante acordo coletivo de trabalho com o sindicato laboral implantar o banco de horas, na forma do que dispõem</w:t>
                  </w:r>
                  <w:r>
                    <w:rPr>
                      <w:rFonts w:ascii="Arial" w:hAnsi="Arial" w:cs="Arial"/>
                      <w:sz w:val="27"/>
                      <w:szCs w:val="27"/>
                    </w:rPr>
                    <w:t xml:space="preserve"> os Parágrafos 2</w:t>
                  </w:r>
                  <w:r>
                    <w:rPr>
                      <w:rFonts w:ascii="Arial" w:hAnsi="Arial" w:cs="Arial"/>
                      <w:sz w:val="27"/>
                      <w:szCs w:val="27"/>
                      <w:vertAlign w:val="superscript"/>
                    </w:rPr>
                    <w:t>0</w:t>
                  </w:r>
                  <w:r>
                    <w:rPr>
                      <w:rFonts w:ascii="Arial" w:hAnsi="Arial" w:cs="Arial"/>
                      <w:sz w:val="27"/>
                      <w:szCs w:val="27"/>
                    </w:rPr>
                    <w:t xml:space="preserve"> e 3</w:t>
                  </w:r>
                  <w:r>
                    <w:rPr>
                      <w:rFonts w:ascii="Arial" w:hAnsi="Arial" w:cs="Arial"/>
                      <w:sz w:val="27"/>
                      <w:szCs w:val="27"/>
                      <w:vertAlign w:val="superscript"/>
                    </w:rPr>
                    <w:t>0</w:t>
                  </w:r>
                  <w:r>
                    <w:rPr>
                      <w:rFonts w:ascii="Arial" w:hAnsi="Arial" w:cs="Arial"/>
                      <w:sz w:val="27"/>
                      <w:szCs w:val="27"/>
                    </w:rPr>
                    <w:t xml:space="preserve"> do artigo 59 da CLT, com redação dada pelo artigo 6</w:t>
                  </w:r>
                  <w:r>
                    <w:rPr>
                      <w:rFonts w:ascii="Arial" w:hAnsi="Arial" w:cs="Arial"/>
                      <w:sz w:val="27"/>
                      <w:szCs w:val="27"/>
                      <w:vertAlign w:val="superscript"/>
                    </w:rPr>
                    <w:t>0</w:t>
                  </w:r>
                  <w:r>
                    <w:rPr>
                      <w:rFonts w:ascii="Arial" w:hAnsi="Arial" w:cs="Arial"/>
                      <w:sz w:val="27"/>
                      <w:szCs w:val="27"/>
                    </w:rPr>
                    <w:t xml:space="preserve"> da Lei 9.601/98</w:t>
                  </w:r>
                  <w:r>
                    <w:rPr>
                      <w:rFonts w:ascii="Arial" w:hAnsi="Arial" w:cs="Arial"/>
                      <w:sz w:val="27"/>
                      <w:szCs w:val="27"/>
                    </w:rPr>
                    <w:t>.</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Primeiro: </w:t>
                  </w:r>
                  <w:r>
                    <w:rPr>
                      <w:rFonts w:ascii="Arial" w:hAnsi="Arial" w:cs="Arial"/>
                      <w:sz w:val="27"/>
                      <w:szCs w:val="27"/>
                    </w:rPr>
                    <w:t>As condições para a implantação do banco de horas de que trata o caput deste artigo serão fixadas no acordo coletivo de trabalho, desde que não</w:t>
                  </w:r>
                  <w:r>
                    <w:rPr>
                      <w:rFonts w:ascii="Arial" w:hAnsi="Arial" w:cs="Arial"/>
                      <w:sz w:val="27"/>
                      <w:szCs w:val="27"/>
                    </w:rPr>
                    <w:t xml:space="preserve"> contrarie o disposto na Lei 9.601/98, sendo que a empresa interessada em optar pelo Banco de Horas, ao fazê-lo, terá desde já a concordância do sindicato laboral.</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Segundo: </w:t>
                  </w:r>
                  <w:r>
                    <w:rPr>
                      <w:rFonts w:ascii="Arial" w:hAnsi="Arial" w:cs="Arial"/>
                      <w:sz w:val="27"/>
                      <w:szCs w:val="27"/>
                    </w:rPr>
                    <w:t>A jornada de trabalho dos empregados representantes da categoria profissi</w:t>
                  </w:r>
                  <w:r>
                    <w:rPr>
                      <w:rFonts w:ascii="Arial" w:hAnsi="Arial" w:cs="Arial"/>
                      <w:sz w:val="27"/>
                      <w:szCs w:val="27"/>
                    </w:rPr>
                    <w:t>onal do sindicato dos trabalhadores, por seus representantes e de comum acordo com o sindicato patronal, estabelecem que a jornada de trabalho seja de segunda a sexta-feira, mediante acordo entre o sindicato patronal e o sindicato profissional, ficando ved</w:t>
                  </w:r>
                  <w:r>
                    <w:rPr>
                      <w:rFonts w:ascii="Arial" w:hAnsi="Arial" w:cs="Arial"/>
                      <w:sz w:val="27"/>
                      <w:szCs w:val="27"/>
                    </w:rPr>
                    <w:t>ada a exigência de trabalho aos sábados e domingos. Caso, por qualquer motivo, venha ocorrer o trabalho nesses dias, a remuneração aos sábados será 50% (cinquenta por cento) superior aos dias normais, e aos domingos 100% (cem por cento) superior.</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Descans</w:t>
                  </w:r>
                  <w:r>
                    <w:rPr>
                      <w:rFonts w:ascii="Arial" w:eastAsia="Times New Roman" w:hAnsi="Arial" w:cs="Arial"/>
                      <w:b/>
                      <w:bCs/>
                      <w:sz w:val="21"/>
                      <w:szCs w:val="21"/>
                    </w:rPr>
                    <w:t xml:space="preserve">o Semanal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lastRenderedPageBreak/>
                    <w:br/>
                    <w:t xml:space="preserve">CLÁUSULA TRIGÉSIMA SEXTA - REPOUSO SEMANAL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Qualquer que seja o dia da semana estabelecido para o gozo de repouso semanal remunerado, as horas nele trabalhadas serão remuneradas com 100% (cem por cento) de acré</w:t>
                  </w:r>
                  <w:r>
                    <w:rPr>
                      <w:rFonts w:ascii="Arial" w:hAnsi="Arial" w:cs="Arial"/>
                      <w:sz w:val="27"/>
                      <w:szCs w:val="27"/>
                    </w:rPr>
                    <w:t>scimo. Fica esclarecido que o trabalho executado nos sábados “destinados a compensação” não será enquadrado nesta condição, e sim será remunerado com adicional de 50% (cinquenta por cento). Não farão jus à remuneração especial acima convencionada aqueles t</w:t>
                  </w:r>
                  <w:r>
                    <w:rPr>
                      <w:rFonts w:ascii="Arial" w:hAnsi="Arial" w:cs="Arial"/>
                      <w:sz w:val="27"/>
                      <w:szCs w:val="27"/>
                    </w:rPr>
                    <w:t>rabalhadores que não tiverem feito jus ao pagamento do repouso na respectiva semana</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Faltas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TRIGÉSIMA SÉTIMA - ABONO DE FALTAS DE EMPREGADOS ESTUDANTES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abonarão as faltas cometidas por empregados estudantes matriculados em esta</w:t>
                  </w:r>
                  <w:r>
                    <w:rPr>
                      <w:rFonts w:ascii="Arial" w:hAnsi="Arial" w:cs="Arial"/>
                      <w:sz w:val="27"/>
                      <w:szCs w:val="27"/>
                    </w:rPr>
                    <w:t xml:space="preserve">belecimento de ensino oficial ou reconhecido de qualquer grau, inclusive supletivo e vestibular, nos dias em que se realizarem exames escolares, sempre que, com antecedência mínima de 24 (vinte e quatro) horas o mesmo der conhecimento ao empregador de sua </w:t>
                  </w:r>
                  <w:r>
                    <w:rPr>
                      <w:rFonts w:ascii="Arial" w:hAnsi="Arial" w:cs="Arial"/>
                      <w:sz w:val="27"/>
                      <w:szCs w:val="27"/>
                    </w:rPr>
                    <w:t>anterior realização e com posterior comprovação da efetiva realização, quando tais exames se realizarem dentro de seus horários de trabalho</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Saúde e Segurança do Trabalhador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lastRenderedPageBreak/>
                    <w:t xml:space="preserve">Condições de Ambiente de Trabalho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CLÁUSULA TRIGÉSIMA OITAVA - SERVIÇO MÉDI</w:t>
                  </w:r>
                  <w:r>
                    <w:rPr>
                      <w:rFonts w:ascii="Arial" w:eastAsia="Times New Roman" w:hAnsi="Arial" w:cs="Arial"/>
                      <w:b/>
                      <w:bCs/>
                      <w:sz w:val="21"/>
                      <w:szCs w:val="21"/>
                    </w:rPr>
                    <w:t xml:space="preserve">CO ODONTOLÓGICO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permitirão, mediante solicitação prévia e por escrito, acesso às suas obras, do serviço médico-odontológico volante do sindicato suscitante, que vier a ser criado</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TRIGÉSIMA NONA - CAMPAINHA EM ELEVADORES DE CARGA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se obrigam a manter uma campainha de liberação dos elevadores de cargas em seus canteiros de obras</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Equipamentos de Proteção Individual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QUADRAGÉSIMA - EQUIPAMENTOS DE PROTEÇÃO INDIVIDUAL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se obrigam a fornecer gra</w:t>
                  </w:r>
                  <w:r>
                    <w:rPr>
                      <w:rFonts w:ascii="Arial" w:hAnsi="Arial" w:cs="Arial"/>
                      <w:sz w:val="27"/>
                      <w:szCs w:val="27"/>
                    </w:rPr>
                    <w:t>tuitamente a seus empregados os EPIs previstos na Portaria 3.214/78, bem como cintos de segurança que disponham dos respectivos CAs. Na medida de suas conveniências, fica recomendado às empresas o uso de cintos de segurança tipo “pára-quedas”, que igualmen</w:t>
                  </w:r>
                  <w:r>
                    <w:rPr>
                      <w:rFonts w:ascii="Arial" w:hAnsi="Arial" w:cs="Arial"/>
                      <w:sz w:val="27"/>
                      <w:szCs w:val="27"/>
                    </w:rPr>
                    <w:t xml:space="preserve">te disponham de CA. </w:t>
                  </w:r>
                  <w:r>
                    <w:rPr>
                      <w:rFonts w:ascii="Arial" w:hAnsi="Arial" w:cs="Arial"/>
                      <w:sz w:val="27"/>
                      <w:szCs w:val="27"/>
                    </w:rPr>
                    <w:lastRenderedPageBreak/>
                    <w:t>O não uso ou o uso inadequado dos EPIs fornecidos pelo empregador autorizará este a demitir o empregado por justa causa</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Primeiros Socorros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QUADRAGÉSIMA PRIMEIRA - PRIMEIROS SOCORROS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ficam obrigadas a manter</w:t>
                  </w:r>
                  <w:r>
                    <w:rPr>
                      <w:rFonts w:ascii="Arial" w:hAnsi="Arial" w:cs="Arial"/>
                      <w:sz w:val="27"/>
                      <w:szCs w:val="27"/>
                    </w:rPr>
                    <w:t xml:space="preserve"> em seus canteiros de obras materiais necessários à prestação de primeiros socorros. Na hipótese de descumprimento da obrigação, o sindicato suscitante notificará a empresa a cumprir tal obrigação em 72 (setenta e duas) horas, sob pena de a mesma incidir e</w:t>
                  </w:r>
                  <w:r>
                    <w:rPr>
                      <w:rFonts w:ascii="Arial" w:hAnsi="Arial" w:cs="Arial"/>
                      <w:sz w:val="27"/>
                      <w:szCs w:val="27"/>
                    </w:rPr>
                    <w:t xml:space="preserve">m uma multa mensal equivalente a </w:t>
                  </w:r>
                  <w:r>
                    <w:rPr>
                      <w:rStyle w:val="Forte"/>
                      <w:rFonts w:ascii="Arial" w:hAnsi="Arial" w:cs="Arial"/>
                      <w:sz w:val="27"/>
                      <w:szCs w:val="27"/>
                    </w:rPr>
                    <w:t>R$ 213,00 </w:t>
                  </w:r>
                  <w:r>
                    <w:rPr>
                      <w:rFonts w:ascii="Arial" w:hAnsi="Arial" w:cs="Arial"/>
                      <w:sz w:val="27"/>
                      <w:szCs w:val="27"/>
                    </w:rPr>
                    <w:t>(duzentos e treze reais), revertida em favor do sindicato suscitante, devida até o cumprimento da obrigação</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Outras Normas de Proteção ao Acidentado ou Doente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CLÁUSULA QUADRAGÉSIMA SEGUNDA - SEGURO DE ACIDENT</w:t>
                  </w:r>
                  <w:r>
                    <w:rPr>
                      <w:rFonts w:ascii="Arial" w:eastAsia="Times New Roman" w:hAnsi="Arial" w:cs="Arial"/>
                      <w:b/>
                      <w:bCs/>
                      <w:sz w:val="21"/>
                      <w:szCs w:val="21"/>
                    </w:rPr>
                    <w:t xml:space="preserve">E DO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Todo e qualquer prejuízo sofrido pelo empregado, em face da negativa da empresa de encaminhá-lo ao seguro de acidente do trabalho, será suportado por esta, salvo se, no tempo, o órgão previdenciário proceder ao devido ressarcimento dos pre</w:t>
                  </w:r>
                  <w:r>
                    <w:rPr>
                      <w:rFonts w:ascii="Arial" w:hAnsi="Arial" w:cs="Arial"/>
                      <w:sz w:val="27"/>
                      <w:szCs w:val="27"/>
                    </w:rPr>
                    <w:t>juízos sofridos</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sz w:val="21"/>
                      <w:szCs w:val="21"/>
                    </w:rPr>
                    <w:lastRenderedPageBreak/>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Acesso do Sindicato ao Local de Trabalho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QUADRAGÉSIMA TERCEIRA - ACESSO DE DIRIGENTES SINDICAIS AOS LOCAIS DE TRABALHO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Primeiro - </w:t>
                  </w:r>
                  <w:r>
                    <w:rPr>
                      <w:rFonts w:ascii="Arial" w:hAnsi="Arial" w:cs="Arial"/>
                      <w:sz w:val="27"/>
                      <w:szCs w:val="27"/>
                    </w:rPr>
                    <w:t>As partes ajustam nesta convenção a permissã</w:t>
                  </w:r>
                  <w:r>
                    <w:rPr>
                      <w:rFonts w:ascii="Arial" w:hAnsi="Arial" w:cs="Arial"/>
                      <w:sz w:val="27"/>
                      <w:szCs w:val="27"/>
                    </w:rPr>
                    <w:t xml:space="preserve">o para que os membros da diretoria de ambos os sindicatos, em conjunto ou separadamente, ou por meio de prepostos devidamente credenciados, tenham livre acesso nas obras e fábricas, visando a fiscalização dos cumprimentos das cláusulas acordadas, bem como </w:t>
                  </w:r>
                  <w:r>
                    <w:rPr>
                      <w:rFonts w:ascii="Arial" w:hAnsi="Arial" w:cs="Arial"/>
                      <w:sz w:val="27"/>
                      <w:szCs w:val="27"/>
                    </w:rPr>
                    <w:t>para  divulgar assuntos que objetivem o aprimoramento das relações de trabalho,  como também para realizar a distribuição de boletins ou convocações</w:t>
                  </w:r>
                  <w:r>
                    <w:rPr>
                      <w:rFonts w:ascii="Arial" w:hAnsi="Arial" w:cs="Arial"/>
                      <w:sz w:val="27"/>
                      <w:szCs w:val="27"/>
                    </w:rPr>
                    <w:t>.</w:t>
                  </w:r>
                </w:p>
                <w:p w:rsidR="00000000" w:rsidRDefault="00A4335B">
                  <w:pPr>
                    <w:pStyle w:val="NormalWeb"/>
                    <w:jc w:val="both"/>
                    <w:rPr>
                      <w:rFonts w:ascii="Arial" w:hAnsi="Arial" w:cs="Arial"/>
                      <w:sz w:val="21"/>
                      <w:szCs w:val="21"/>
                    </w:rPr>
                  </w:pPr>
                  <w:r>
                    <w:rPr>
                      <w:rFonts w:ascii="Arial" w:hAnsi="Arial" w:cs="Arial"/>
                      <w:sz w:val="27"/>
                      <w:szCs w:val="27"/>
                    </w:rPr>
                    <w:t>Se por ventura for verificada a existência de alguma irregularidade, as Entidades Sindicais notificarão as</w:t>
                  </w:r>
                  <w:r>
                    <w:rPr>
                      <w:rFonts w:ascii="Arial" w:hAnsi="Arial" w:cs="Arial"/>
                      <w:sz w:val="27"/>
                      <w:szCs w:val="27"/>
                    </w:rPr>
                    <w:t xml:space="preserve"> empresas para sanar ou justificar (mediante defesa prévia), no prazo de 30 dias, o motivo do não cumprimento.</w:t>
                  </w:r>
                </w:p>
                <w:p w:rsidR="00000000" w:rsidRDefault="00A4335B">
                  <w:pPr>
                    <w:pStyle w:val="NormalWeb"/>
                    <w:jc w:val="both"/>
                    <w:rPr>
                      <w:rFonts w:ascii="Arial" w:hAnsi="Arial" w:cs="Arial"/>
                      <w:sz w:val="21"/>
                      <w:szCs w:val="21"/>
                    </w:rPr>
                  </w:pPr>
                  <w:r>
                    <w:rPr>
                      <w:rFonts w:ascii="Arial" w:hAnsi="Arial" w:cs="Arial"/>
                      <w:sz w:val="27"/>
                      <w:szCs w:val="27"/>
                    </w:rPr>
                    <w:t>Caso o motivo alegado não se apresente como justificado, será imposta multa de 03 (três) salários mínimos nacional, sem prejuízo das demais comin</w:t>
                  </w:r>
                  <w:r>
                    <w:rPr>
                      <w:rFonts w:ascii="Arial" w:hAnsi="Arial" w:cs="Arial"/>
                      <w:sz w:val="27"/>
                      <w:szCs w:val="27"/>
                    </w:rPr>
                    <w:t>ações da lei, em favor das Entidades Sindicais, à razão de 50% (cinqüenta por cento) para cada uma.</w:t>
                  </w:r>
                </w:p>
                <w:p w:rsidR="00000000" w:rsidRDefault="00A4335B">
                  <w:pPr>
                    <w:pStyle w:val="NormalWeb"/>
                    <w:jc w:val="both"/>
                    <w:rPr>
                      <w:rFonts w:ascii="Arial" w:hAnsi="Arial" w:cs="Arial"/>
                      <w:sz w:val="21"/>
                      <w:szCs w:val="21"/>
                    </w:rPr>
                  </w:pPr>
                  <w:r>
                    <w:rPr>
                      <w:rStyle w:val="Forte"/>
                      <w:rFonts w:ascii="Arial" w:hAnsi="Arial" w:cs="Arial"/>
                      <w:sz w:val="27"/>
                      <w:szCs w:val="27"/>
                    </w:rPr>
                    <w:t xml:space="preserve">Parágrafo Segundo - </w:t>
                  </w:r>
                  <w:r>
                    <w:rPr>
                      <w:rFonts w:ascii="Arial" w:hAnsi="Arial" w:cs="Arial"/>
                      <w:sz w:val="27"/>
                      <w:szCs w:val="27"/>
                    </w:rPr>
                    <w:t>Os Sindicatos convenentes fiscalizarão o correto cumprimento da presente Convenção, nos termos dos art. 611 e 631 da CLT e art. 7</w:t>
                  </w:r>
                  <w:r>
                    <w:rPr>
                      <w:rFonts w:ascii="Arial" w:hAnsi="Arial" w:cs="Arial"/>
                      <w:sz w:val="27"/>
                      <w:szCs w:val="27"/>
                      <w:vertAlign w:val="superscript"/>
                    </w:rPr>
                    <w:t>º</w:t>
                  </w:r>
                  <w:r>
                    <w:rPr>
                      <w:rFonts w:ascii="Arial" w:hAnsi="Arial" w:cs="Arial"/>
                      <w:sz w:val="27"/>
                      <w:szCs w:val="27"/>
                    </w:rPr>
                    <w:t>, XXVI</w:t>
                  </w:r>
                  <w:r>
                    <w:rPr>
                      <w:rFonts w:ascii="Arial" w:hAnsi="Arial" w:cs="Arial"/>
                      <w:sz w:val="27"/>
                      <w:szCs w:val="27"/>
                    </w:rPr>
                    <w:t xml:space="preserve"> da Constituição Federal, podendo requerer a apresentação de documentos para elucidar dúvidas que por ventura surjam.</w:t>
                  </w:r>
                </w:p>
                <w:p w:rsidR="00000000" w:rsidRDefault="00A4335B">
                  <w:pPr>
                    <w:pStyle w:val="NormalWeb"/>
                    <w:jc w:val="both"/>
                    <w:rPr>
                      <w:rFonts w:ascii="Arial" w:hAnsi="Arial" w:cs="Arial"/>
                      <w:sz w:val="21"/>
                      <w:szCs w:val="21"/>
                    </w:rPr>
                  </w:pPr>
                  <w:r>
                    <w:rPr>
                      <w:rFonts w:ascii="Arial" w:hAnsi="Arial" w:cs="Arial"/>
                      <w:sz w:val="27"/>
                      <w:szCs w:val="27"/>
                    </w:rPr>
                    <w:lastRenderedPageBreak/>
                    <w:t>Os fiscais dos Sindicatos convenentes terão livre acesso em obras ou fábricas para a verificação do fiel cumprimento da presente convenção</w:t>
                  </w:r>
                  <w:r>
                    <w:rPr>
                      <w:rFonts w:ascii="Arial" w:hAnsi="Arial" w:cs="Arial"/>
                      <w:sz w:val="27"/>
                      <w:szCs w:val="27"/>
                    </w:rPr>
                    <w:t xml:space="preserve"> e da legislação em vigor.</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QUADRAGÉSIMA QUARTA - COMPROVAÇÃO DAS CONSTRIBUIÇÕES SINDICAIS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se obrigam a comprovar o pagamento das contribuições sindicais e dos recolhimentos dos valores devidos por forç</w:t>
                  </w:r>
                  <w:r>
                    <w:rPr>
                      <w:rFonts w:ascii="Arial" w:hAnsi="Arial" w:cs="Arial"/>
                      <w:sz w:val="27"/>
                      <w:szCs w:val="27"/>
                    </w:rPr>
                    <w:t>a da presente Convenção (Taxa Associativa do Sindicato dos Trabalhadores, Contribuição Assistencial Patronal), previstos nas cláusulas quadragésima segunda, quadragésima terceira e quadragésima quarta deste acordo, por ocasião das homologações das rescisõe</w:t>
                  </w:r>
                  <w:r>
                    <w:rPr>
                      <w:rFonts w:ascii="Arial" w:hAnsi="Arial" w:cs="Arial"/>
                      <w:sz w:val="27"/>
                      <w:szCs w:val="27"/>
                    </w:rPr>
                    <w:t>s contratuais junto ao sindicato dos trabalhadores</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QUINTA - OBRIGATORIEDADE DE DESCONTO SINDICAL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se obrigam a efetuar o desconto da contribuição da presente Convenção e a proceder a respectiva anotação na CTPS do emp</w:t>
                  </w:r>
                  <w:r>
                    <w:rPr>
                      <w:rFonts w:ascii="Arial" w:hAnsi="Arial" w:cs="Arial"/>
                      <w:sz w:val="27"/>
                      <w:szCs w:val="27"/>
                    </w:rPr>
                    <w:t>regado, independentemente da data de sua admissão, recolhendo o valor descontado aos cofres da Entidade Sindical de Trabalhadores em até 45 (quarenta e cinco) dias contados da data de admissão do empregado</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r>
                  <w:r>
                    <w:rPr>
                      <w:rFonts w:ascii="Arial" w:eastAsia="Times New Roman" w:hAnsi="Arial" w:cs="Arial"/>
                      <w:b/>
                      <w:bCs/>
                      <w:sz w:val="21"/>
                      <w:szCs w:val="21"/>
                    </w:rPr>
                    <w:lastRenderedPageBreak/>
                    <w:t>CLÁUSULA QUADRAGÉSIMA SEXTA - CONTRIBUIÇÃO ASSI</w:t>
                  </w:r>
                  <w:r>
                    <w:rPr>
                      <w:rFonts w:ascii="Arial" w:eastAsia="Times New Roman" w:hAnsi="Arial" w:cs="Arial"/>
                      <w:b/>
                      <w:bCs/>
                      <w:sz w:val="21"/>
                      <w:szCs w:val="21"/>
                    </w:rPr>
                    <w:t xml:space="preserve">STENCIAL LABORAL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de Santa Maria e demais localidades descontarão somente dos empregados sindicalizados o equivalente a 1,0% (um por cento) da remuneração mensal, a título de contribuição assistencial, a qual será repassada ao sindicato susci</w:t>
                  </w:r>
                  <w:r>
                    <w:rPr>
                      <w:rFonts w:ascii="Arial" w:hAnsi="Arial" w:cs="Arial"/>
                      <w:sz w:val="27"/>
                      <w:szCs w:val="27"/>
                    </w:rPr>
                    <w:t>tante em até 10 (dez) dias após o desconto, sob pena de submeter-se a uma cláusula penal de 50% (cinqüenta por cento) do valor, mais a variação da TRD até o efetivo pagamento</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SÉTIMA - CONTRIBUIÇÃO ASSISTENCIAL PATRONAL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w:t>
                  </w:r>
                  <w:r>
                    <w:rPr>
                      <w:rFonts w:ascii="Arial" w:hAnsi="Arial" w:cs="Arial"/>
                      <w:sz w:val="27"/>
                      <w:szCs w:val="27"/>
                    </w:rPr>
                    <w:t>as integrantes da categoria econômica representada pelo sindicato suscitado recolherão aos cofres deste, às suas próprias expensas, o valor de 1% (um por cento) sobre o total da folha de pagamento de seus empregados, ou seja, sem qualquer desconto</w:t>
                  </w:r>
                  <w:r>
                    <w:rPr>
                      <w:rFonts w:ascii="Arial" w:hAnsi="Arial" w:cs="Arial"/>
                      <w:sz w:val="27"/>
                      <w:szCs w:val="27"/>
                    </w:rPr>
                    <w:t>.</w:t>
                  </w:r>
                </w:p>
                <w:p w:rsidR="00000000" w:rsidRDefault="00A4335B">
                  <w:pPr>
                    <w:pStyle w:val="NormalWeb"/>
                    <w:jc w:val="both"/>
                    <w:rPr>
                      <w:rFonts w:ascii="Arial" w:hAnsi="Arial" w:cs="Arial"/>
                      <w:sz w:val="21"/>
                      <w:szCs w:val="21"/>
                    </w:rPr>
                  </w:pPr>
                  <w:r>
                    <w:rPr>
                      <w:rStyle w:val="Forte"/>
                      <w:rFonts w:ascii="Arial" w:hAnsi="Arial" w:cs="Arial"/>
                      <w:sz w:val="27"/>
                      <w:szCs w:val="27"/>
                    </w:rPr>
                    <w:t>Parágra</w:t>
                  </w:r>
                  <w:r>
                    <w:rPr>
                      <w:rStyle w:val="Forte"/>
                      <w:rFonts w:ascii="Arial" w:hAnsi="Arial" w:cs="Arial"/>
                      <w:sz w:val="27"/>
                      <w:szCs w:val="27"/>
                    </w:rPr>
                    <w:t>fo Único:</w:t>
                  </w:r>
                  <w:r>
                    <w:rPr>
                      <w:rFonts w:ascii="Arial" w:hAnsi="Arial" w:cs="Arial"/>
                      <w:sz w:val="27"/>
                      <w:szCs w:val="27"/>
                    </w:rPr>
                    <w:t xml:space="preserve"> A referida contribuição terá como base de cálculo o valor total das folhas de pagamento dos meses de janeiro a junho de 2017, para apuração da primeira parcela, e julho a dezembro de 2017 para a segunda parcela, cujo recolhimento sem acréscimo de</w:t>
                  </w:r>
                  <w:r>
                    <w:rPr>
                      <w:rFonts w:ascii="Arial" w:hAnsi="Arial" w:cs="Arial"/>
                      <w:sz w:val="27"/>
                      <w:szCs w:val="27"/>
                    </w:rPr>
                    <w:t xml:space="preserve">verá ocorrer respectivamente até 10 (dez) de julho de 2017 e 10 (dez) de janeiro de 2018, ficando estabelecido para cada parcela um mínimo de </w:t>
                  </w:r>
                  <w:r>
                    <w:rPr>
                      <w:rStyle w:val="Forte"/>
                      <w:rFonts w:ascii="Arial" w:hAnsi="Arial" w:cs="Arial"/>
                      <w:sz w:val="27"/>
                      <w:szCs w:val="27"/>
                    </w:rPr>
                    <w:t>R$ 587,00</w:t>
                  </w:r>
                  <w:r>
                    <w:rPr>
                      <w:rFonts w:ascii="Arial" w:hAnsi="Arial" w:cs="Arial"/>
                      <w:sz w:val="27"/>
                      <w:szCs w:val="27"/>
                    </w:rPr>
                    <w:t xml:space="preserve"> (quinhentos e oitenta e sete reais) e um máximo de </w:t>
                  </w:r>
                  <w:r>
                    <w:rPr>
                      <w:rStyle w:val="Forte"/>
                      <w:rFonts w:ascii="Arial" w:hAnsi="Arial" w:cs="Arial"/>
                      <w:sz w:val="27"/>
                      <w:szCs w:val="27"/>
                    </w:rPr>
                    <w:t>R$ 5.885,00</w:t>
                  </w:r>
                  <w:r>
                    <w:rPr>
                      <w:rFonts w:ascii="Arial" w:hAnsi="Arial" w:cs="Arial"/>
                      <w:sz w:val="27"/>
                      <w:szCs w:val="27"/>
                    </w:rPr>
                    <w:t xml:space="preserve"> (cinco mil oitocentos e oitenta e cinco r</w:t>
                  </w:r>
                  <w:r>
                    <w:rPr>
                      <w:rFonts w:ascii="Arial" w:hAnsi="Arial" w:cs="Arial"/>
                      <w:sz w:val="27"/>
                      <w:szCs w:val="27"/>
                    </w:rPr>
                    <w:t xml:space="preserve">eais). O não cumprimento da </w:t>
                  </w:r>
                  <w:r>
                    <w:rPr>
                      <w:rFonts w:ascii="Arial" w:hAnsi="Arial" w:cs="Arial"/>
                      <w:sz w:val="27"/>
                      <w:szCs w:val="27"/>
                    </w:rPr>
                    <w:lastRenderedPageBreak/>
                    <w:t>obrigação sujeitará a empresa inadimplente às multas e correções monetárias previstas na cláusula 45ª.</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Outras disposições sobre representação e organização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QUADRAGÉSIMA OITAVA - DAS COMISSÕES DE CONCILIAÇÃO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Os S</w:t>
                  </w:r>
                  <w:r>
                    <w:rPr>
                      <w:rFonts w:ascii="Arial" w:hAnsi="Arial" w:cs="Arial"/>
                      <w:sz w:val="27"/>
                      <w:szCs w:val="27"/>
                    </w:rPr>
                    <w:t>indicatos Suscitado e Suscitante, face às dificuldades de instalação no que se refere a local e custos, resolvem de comum acordo suspender a criação da Comissão de Conciliação de que trata a Lei 9.958 de 12.01.2000, ficando estabelecido que sua criação sej</w:t>
                  </w:r>
                  <w:r>
                    <w:rPr>
                      <w:rFonts w:ascii="Arial" w:hAnsi="Arial" w:cs="Arial"/>
                      <w:sz w:val="27"/>
                      <w:szCs w:val="27"/>
                    </w:rPr>
                    <w:t>a objeto de um acordo futuro, se entenderem necessário</w:t>
                  </w:r>
                  <w:r>
                    <w:rPr>
                      <w:rFonts w:ascii="Arial" w:hAnsi="Arial" w:cs="Arial"/>
                      <w:sz w:val="27"/>
                      <w:szCs w:val="27"/>
                    </w:rPr>
                    <w:t>.</w:t>
                  </w:r>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QUADRAGÉSIMA NONA - DA ABERTURA DE CANTEIROS DE OBRA </w:t>
                  </w:r>
                  <w:r>
                    <w:rPr>
                      <w:rFonts w:ascii="Arial" w:eastAsia="Times New Roman" w:hAnsi="Arial" w:cs="Arial"/>
                      <w:b/>
                      <w:bCs/>
                      <w:sz w:val="21"/>
                      <w:szCs w:val="21"/>
                    </w:rPr>
                    <w:br/>
                  </w:r>
                  <w:r>
                    <w:rPr>
                      <w:rFonts w:ascii="Arial" w:eastAsia="Times New Roman" w:hAnsi="Arial" w:cs="Arial"/>
                      <w:sz w:val="21"/>
                      <w:szCs w:val="21"/>
                    </w:rPr>
                    <w:br/>
                  </w:r>
                </w:p>
                <w:p w:rsidR="00000000" w:rsidRDefault="00A4335B">
                  <w:pPr>
                    <w:pStyle w:val="NormalWeb"/>
                    <w:jc w:val="both"/>
                    <w:rPr>
                      <w:rFonts w:ascii="Arial" w:hAnsi="Arial" w:cs="Arial"/>
                      <w:sz w:val="21"/>
                      <w:szCs w:val="21"/>
                    </w:rPr>
                  </w:pPr>
                  <w:r>
                    <w:rPr>
                      <w:rFonts w:ascii="Arial" w:hAnsi="Arial" w:cs="Arial"/>
                      <w:sz w:val="27"/>
                      <w:szCs w:val="27"/>
                    </w:rPr>
                    <w:t>As empresas construtoras e/ou incorporadoras devem informar os sindicatos convenentes da abertura de novos canteiros de obras, atravé</w:t>
                  </w:r>
                  <w:r>
                    <w:rPr>
                      <w:rFonts w:ascii="Arial" w:hAnsi="Arial" w:cs="Arial"/>
                      <w:sz w:val="27"/>
                      <w:szCs w:val="27"/>
                    </w:rPr>
                    <w:t>s de ofício</w:t>
                  </w:r>
                  <w:r>
                    <w:rPr>
                      <w:rFonts w:ascii="Arial" w:hAnsi="Arial" w:cs="Arial"/>
                      <w:sz w:val="27"/>
                      <w:szCs w:val="27"/>
                    </w:rPr>
                    <w:t>.</w:t>
                  </w:r>
                </w:p>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 xml:space="preserve">Aplicação do Instrumento Coletivo </w:t>
                  </w:r>
                  <w:r>
                    <w:rPr>
                      <w:rFonts w:ascii="Arial" w:eastAsia="Times New Roman" w:hAnsi="Arial" w:cs="Arial"/>
                      <w:b/>
                      <w:bCs/>
                      <w:sz w:val="21"/>
                      <w:szCs w:val="21"/>
                    </w:rPr>
                    <w:br/>
                  </w:r>
                </w:p>
                <w:p w:rsidR="00000000" w:rsidRDefault="00A4335B">
                  <w:pPr>
                    <w:rPr>
                      <w:rFonts w:ascii="Arial" w:eastAsia="Times New Roman" w:hAnsi="Arial" w:cs="Arial"/>
                      <w:sz w:val="21"/>
                      <w:szCs w:val="21"/>
                    </w:rPr>
                  </w:pPr>
                  <w:r>
                    <w:rPr>
                      <w:rFonts w:ascii="Arial" w:eastAsia="Times New Roman" w:hAnsi="Arial" w:cs="Arial"/>
                      <w:b/>
                      <w:bCs/>
                      <w:sz w:val="21"/>
                      <w:szCs w:val="21"/>
                    </w:rPr>
                    <w:br/>
                    <w:t xml:space="preserve">CLÁUSULA QUINQUAGÉSIMA - DA CONVENÇÃO </w:t>
                  </w:r>
                  <w:r>
                    <w:rPr>
                      <w:rFonts w:ascii="Arial" w:eastAsia="Times New Roman" w:hAnsi="Arial" w:cs="Arial"/>
                      <w:b/>
                      <w:bCs/>
                      <w:sz w:val="21"/>
                      <w:szCs w:val="21"/>
                    </w:rPr>
                    <w:br/>
                  </w:r>
                  <w:r>
                    <w:rPr>
                      <w:rFonts w:ascii="Arial" w:eastAsia="Times New Roman" w:hAnsi="Arial" w:cs="Arial"/>
                      <w:sz w:val="21"/>
                      <w:szCs w:val="21"/>
                    </w:rPr>
                    <w:lastRenderedPageBreak/>
                    <w:br/>
                  </w:r>
                </w:p>
                <w:p w:rsidR="00000000" w:rsidRDefault="00A4335B">
                  <w:pPr>
                    <w:pStyle w:val="NormalWeb"/>
                    <w:jc w:val="both"/>
                    <w:rPr>
                      <w:rFonts w:ascii="Arial" w:hAnsi="Arial" w:cs="Arial"/>
                      <w:sz w:val="21"/>
                      <w:szCs w:val="21"/>
                    </w:rPr>
                  </w:pPr>
                  <w:r>
                    <w:rPr>
                      <w:rFonts w:ascii="Arial" w:hAnsi="Arial" w:cs="Arial"/>
                      <w:sz w:val="27"/>
                      <w:szCs w:val="27"/>
                    </w:rPr>
                    <w:t>Todas as cláusulas desta Convenção Coletiva foram acordadas e transacionadas entre as partes, sindicato patronal e dos trabalhadores</w:t>
                  </w:r>
                  <w:r>
                    <w:rPr>
                      <w:rFonts w:ascii="Arial" w:hAnsi="Arial" w:cs="Arial"/>
                      <w:sz w:val="27"/>
                      <w:szCs w:val="27"/>
                    </w:rPr>
                    <w:t>.</w:t>
                  </w:r>
                </w:p>
                <w:p w:rsidR="00000000" w:rsidRDefault="00A4335B">
                  <w:pPr>
                    <w:pStyle w:val="NormalWeb"/>
                    <w:jc w:val="both"/>
                    <w:rPr>
                      <w:rFonts w:ascii="Arial" w:hAnsi="Arial" w:cs="Arial"/>
                      <w:sz w:val="21"/>
                      <w:szCs w:val="21"/>
                    </w:rPr>
                  </w:pPr>
                  <w:r>
                    <w:rPr>
                      <w:rFonts w:ascii="Arial" w:hAnsi="Arial" w:cs="Arial"/>
                      <w:sz w:val="27"/>
                      <w:szCs w:val="27"/>
                    </w:rPr>
                    <w:t>Este in</w:t>
                  </w:r>
                  <w:r>
                    <w:rPr>
                      <w:rFonts w:ascii="Arial" w:hAnsi="Arial" w:cs="Arial"/>
                      <w:sz w:val="27"/>
                      <w:szCs w:val="27"/>
                    </w:rPr>
                    <w:t>strumento é transmitido pelo SISTEMA MEDIADOR, o qual é validado em seu teor e forma pelo requerimento assinado pelos Presidentes e/ou Procuradores dos Sindicatos convenentes e o seu depósito junto a SRT/RS.</w:t>
                  </w:r>
                </w:p>
                <w:p w:rsidR="00000000" w:rsidRDefault="00A4335B">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7534"/>
                  </w:tblGrid>
                  <w:tr w:rsidR="00000000">
                    <w:trPr>
                      <w:tblCellSpacing w:w="0" w:type="dxa"/>
                      <w:jc w:val="center"/>
                    </w:trPr>
                    <w:tc>
                      <w:tcPr>
                        <w:tcW w:w="0" w:type="auto"/>
                        <w:vAlign w:val="center"/>
                        <w:hideMark/>
                      </w:tcPr>
                      <w:p w:rsidR="00000000" w:rsidRDefault="00A4335B">
                        <w:pPr>
                          <w:jc w:val="center"/>
                          <w:rPr>
                            <w:rFonts w:eastAsia="Times New Roman"/>
                          </w:rPr>
                        </w:pPr>
                        <w:r>
                          <w:rPr>
                            <w:rFonts w:eastAsia="Times New Roman"/>
                          </w:rPr>
                          <w:br/>
                        </w:r>
                        <w:r>
                          <w:rPr>
                            <w:rFonts w:eastAsia="Times New Roman"/>
                          </w:rPr>
                          <w:br/>
                        </w:r>
                        <w:r>
                          <w:rPr>
                            <w:rFonts w:eastAsia="Times New Roman"/>
                          </w:rPr>
                          <w:t xml:space="preserve">CIRLON BIRAY ALMEIDA MOREIRA </w:t>
                        </w:r>
                        <w:r>
                          <w:rPr>
                            <w:rFonts w:eastAsia="Times New Roman"/>
                          </w:rPr>
                          <w:br/>
                          <w:t xml:space="preserve">Presidente </w:t>
                        </w:r>
                        <w:r>
                          <w:rPr>
                            <w:rFonts w:eastAsia="Times New Roman"/>
                          </w:rPr>
                          <w:br/>
                        </w:r>
                        <w:r>
                          <w:rPr>
                            <w:rFonts w:eastAsia="Times New Roman"/>
                          </w:rPr>
                          <w:t xml:space="preserve">SIND DOS TRAB NAS IND DA CONST E DO MOB DE SANTA MARIA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ROGELIO ZANINI </w:t>
                        </w:r>
                        <w:r>
                          <w:rPr>
                            <w:rFonts w:eastAsia="Times New Roman"/>
                          </w:rPr>
                          <w:br/>
                          <w:t xml:space="preserve">Presidente </w:t>
                        </w:r>
                        <w:r>
                          <w:rPr>
                            <w:rFonts w:eastAsia="Times New Roman"/>
                          </w:rPr>
                          <w:br/>
                          <w:t xml:space="preserve">SINDICATO DA INDUST DA CONSTRUCAO CIVIL DE SANTA MARIA </w:t>
                        </w:r>
                        <w:r>
                          <w:rPr>
                            <w:rFonts w:eastAsia="Times New Roman"/>
                          </w:rPr>
                          <w:br/>
                        </w:r>
                        <w:r>
                          <w:rPr>
                            <w:rFonts w:eastAsia="Times New Roman"/>
                          </w:rPr>
                          <w:br/>
                        </w:r>
                      </w:p>
                    </w:tc>
                  </w:tr>
                </w:tbl>
                <w:p w:rsidR="00000000" w:rsidRDefault="00A4335B">
                  <w:pPr>
                    <w:rPr>
                      <w:rFonts w:ascii="Arial" w:eastAsia="Times New Roman" w:hAnsi="Arial" w:cs="Arial"/>
                      <w:sz w:val="21"/>
                      <w:szCs w:val="21"/>
                    </w:rPr>
                  </w:pPr>
                </w:p>
                <w:p w:rsidR="00000000" w:rsidRDefault="00A4335B">
                  <w:pPr>
                    <w:jc w:val="center"/>
                    <w:rPr>
                      <w:rFonts w:ascii="Arial" w:eastAsia="Times New Roman" w:hAnsi="Arial" w:cs="Arial"/>
                      <w:sz w:val="21"/>
                      <w:szCs w:val="21"/>
                    </w:rPr>
                  </w:pPr>
                  <w:r>
                    <w:rPr>
                      <w:rFonts w:ascii="Arial" w:eastAsia="Times New Roman" w:hAnsi="Arial" w:cs="Arial"/>
                      <w:b/>
                      <w:bCs/>
                      <w:sz w:val="21"/>
                      <w:szCs w:val="21"/>
                    </w:rPr>
                    <w:t>ANEXOS</w:t>
                  </w:r>
                  <w:r>
                    <w:rPr>
                      <w:rFonts w:ascii="Arial" w:eastAsia="Times New Roman" w:hAnsi="Arial" w:cs="Arial"/>
                      <w:b/>
                      <w:bCs/>
                      <w:sz w:val="21"/>
                      <w:szCs w:val="21"/>
                    </w:rPr>
                    <w:t xml:space="preserve"> </w:t>
                  </w:r>
                </w:p>
                <w:p w:rsidR="00000000" w:rsidRDefault="00A4335B">
                  <w:pPr>
                    <w:jc w:val="center"/>
                    <w:rPr>
                      <w:rFonts w:ascii="Arial" w:eastAsia="Times New Roman" w:hAnsi="Arial" w:cs="Arial"/>
                      <w:b/>
                      <w:bCs/>
                      <w:sz w:val="21"/>
                      <w:szCs w:val="21"/>
                    </w:rPr>
                  </w:pPr>
                  <w:r>
                    <w:rPr>
                      <w:rFonts w:ascii="Arial" w:eastAsia="Times New Roman" w:hAnsi="Arial" w:cs="Arial"/>
                      <w:b/>
                      <w:bCs/>
                      <w:sz w:val="21"/>
                      <w:szCs w:val="21"/>
                    </w:rPr>
                    <w:t>ANEXO I - SANTA MARIA</w:t>
                  </w:r>
                  <w:r>
                    <w:rPr>
                      <w:rFonts w:ascii="Arial" w:eastAsia="Times New Roman" w:hAnsi="Arial" w:cs="Arial"/>
                      <w:b/>
                      <w:bCs/>
                      <w:sz w:val="21"/>
                      <w:szCs w:val="21"/>
                    </w:rPr>
                    <w:t xml:space="preserve"> </w:t>
                  </w:r>
                </w:p>
                <w:p w:rsidR="00000000" w:rsidRDefault="00A4335B">
                  <w:pPr>
                    <w:rPr>
                      <w:rFonts w:ascii="Arial" w:eastAsia="Times New Roman" w:hAnsi="Arial" w:cs="Arial"/>
                      <w:sz w:val="21"/>
                      <w:szCs w:val="21"/>
                    </w:rPr>
                  </w:pPr>
                  <w:r>
                    <w:rPr>
                      <w:rFonts w:ascii="Arial" w:eastAsia="Times New Roman" w:hAnsi="Arial" w:cs="Arial"/>
                      <w:sz w:val="21"/>
                      <w:szCs w:val="21"/>
                    </w:rPr>
                    <w:br/>
                  </w:r>
                </w:p>
                <w:p w:rsidR="00000000" w:rsidRDefault="00A4335B">
                  <w:pPr>
                    <w:pStyle w:val="NormalWeb"/>
                    <w:rPr>
                      <w:rFonts w:ascii="Arial" w:hAnsi="Arial" w:cs="Arial"/>
                      <w:sz w:val="21"/>
                      <w:szCs w:val="21"/>
                    </w:rPr>
                  </w:pPr>
                  <w:r>
                    <w:rPr>
                      <w:rFonts w:ascii="Arial" w:hAnsi="Arial" w:cs="Arial"/>
                      <w:sz w:val="21"/>
                      <w:szCs w:val="21"/>
                    </w:rPr>
                    <w:lastRenderedPageBreak/>
                    <w:t>Ata Santa Maria.</w:t>
                  </w:r>
                  <w:hyperlink r:id="rId4" w:tgtFrame="_blank" w:history="1">
                    <w:r>
                      <w:rPr>
                        <w:rStyle w:val="Hyperlink"/>
                        <w:rFonts w:ascii="Arial" w:hAnsi="Arial" w:cs="Arial"/>
                        <w:sz w:val="21"/>
                        <w:szCs w:val="21"/>
                      </w:rPr>
                      <w:t>Anexo (PDF)</w:t>
                    </w:r>
                  </w:hyperlink>
                </w:p>
                <w:p w:rsidR="00000000" w:rsidRDefault="00A4335B">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do Trabalho e Emprego na Internet, no endereço http://www.mte.gov.br.</w:t>
                  </w:r>
                  <w:r>
                    <w:rPr>
                      <w:rFonts w:ascii="Arial" w:eastAsia="Times New Roman" w:hAnsi="Arial" w:cs="Arial"/>
                      <w:sz w:val="21"/>
                      <w:szCs w:val="21"/>
                    </w:rPr>
                    <w:t xml:space="preserve"> </w:t>
                  </w:r>
                </w:p>
              </w:tc>
            </w:tr>
          </w:tbl>
          <w:p w:rsidR="00000000" w:rsidRDefault="00A4335B">
            <w:pPr>
              <w:rPr>
                <w:rFonts w:eastAsia="Times New Roman"/>
              </w:rPr>
            </w:pPr>
          </w:p>
        </w:tc>
      </w:tr>
    </w:tbl>
    <w:p w:rsidR="00A4335B" w:rsidRDefault="00A4335B">
      <w:pPr>
        <w:rPr>
          <w:rFonts w:eastAsia="Times New Roman"/>
        </w:rPr>
      </w:pPr>
    </w:p>
    <w:sectPr w:rsidR="00A4335B">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F647E"/>
    <w:rsid w:val="00A4335B"/>
    <w:rsid w:val="00BF6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FB8B5D2E-EA47-4F61-90B4-49BA01A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 w:type="paragraph" w:styleId="Recuodecorpodetexto3">
    <w:name w:val="Body Text Indent 3"/>
    <w:basedOn w:val="Normal"/>
    <w:link w:val="Recuodecorpodetexto3Char"/>
    <w:uiPriority w:val="99"/>
    <w:semiHidden/>
    <w:unhideWhenUsed/>
    <w:pPr>
      <w:spacing w:before="100" w:beforeAutospacing="1" w:after="100" w:afterAutospacing="1"/>
    </w:pPr>
  </w:style>
  <w:style w:type="character" w:customStyle="1" w:styleId="Recuodecorpodetexto3Char">
    <w:name w:val="Recuo de corpo de texto 3 Char"/>
    <w:basedOn w:val="Fontepargpadro"/>
    <w:link w:val="Recuodecorpodetexto3"/>
    <w:uiPriority w:val="99"/>
    <w:semiHidden/>
    <w:rPr>
      <w:rFonts w:eastAsiaTheme="minorEastAsia"/>
      <w:sz w:val="16"/>
      <w:szCs w:val="16"/>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3.mte.gov.br/sistemas/mediador/imagemAnexo/MR004670_20172017_02_03T10_51_39.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5071</Words>
  <Characters>27384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Mediador - Extrato Convenção Coletiva </vt:lpstr>
    </vt:vector>
  </TitlesOfParts>
  <Company/>
  <LinksUpToDate>false</LinksUpToDate>
  <CharactersWithSpaces>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Convenção Coletiva</dc:title>
  <dc:subject/>
  <dc:creator>Sinduscon</dc:creator>
  <cp:keywords/>
  <dc:description/>
  <cp:lastModifiedBy>Sinduscon</cp:lastModifiedBy>
  <cp:revision>2</cp:revision>
  <dcterms:created xsi:type="dcterms:W3CDTF">2017-02-03T16:32:00Z</dcterms:created>
  <dcterms:modified xsi:type="dcterms:W3CDTF">2017-02-03T16:32:00Z</dcterms:modified>
</cp:coreProperties>
</file>